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DC05FD8" w14:textId="77777777" w:rsidR="0040086B" w:rsidRPr="0073664D" w:rsidRDefault="0040086B" w:rsidP="0073664D">
      <w:pPr>
        <w:spacing w:line="360" w:lineRule="auto"/>
        <w:ind w:left="1"/>
        <w:jc w:val="both"/>
        <w:rPr>
          <w:rFonts w:ascii="Verdana" w:eastAsia="Arial" w:hAnsi="Verdana"/>
          <w:b/>
          <w:sz w:val="22"/>
        </w:rPr>
      </w:pPr>
    </w:p>
    <w:p w14:paraId="1829A7FB" w14:textId="77777777" w:rsidR="0040086B" w:rsidRPr="0073664D" w:rsidRDefault="0040086B" w:rsidP="0073664D">
      <w:pPr>
        <w:spacing w:line="360" w:lineRule="auto"/>
        <w:jc w:val="both"/>
        <w:rPr>
          <w:rFonts w:ascii="Verdana" w:eastAsia="Times New Roman" w:hAnsi="Verdana"/>
          <w:sz w:val="24"/>
        </w:rPr>
      </w:pPr>
    </w:p>
    <w:p w14:paraId="111DF8BE" w14:textId="77777777" w:rsidR="0040086B" w:rsidRPr="0073664D" w:rsidRDefault="00AE332C" w:rsidP="0073664D">
      <w:pPr>
        <w:spacing w:line="360" w:lineRule="auto"/>
        <w:jc w:val="both"/>
        <w:rPr>
          <w:rFonts w:ascii="Verdana" w:eastAsia="Times New Roman" w:hAnsi="Verdana"/>
          <w:sz w:val="24"/>
        </w:rPr>
      </w:pPr>
      <w:r>
        <w:rPr>
          <w:rFonts w:ascii="Verdana" w:eastAsia="Arial" w:hAnsi="Verdana"/>
          <w:b/>
          <w:sz w:val="22"/>
        </w:rPr>
        <w:pict w14:anchorId="573C43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.7pt;margin-top:5.2pt;width:417.5pt;height:47pt;z-index:-1" o:allowincell="f">
            <v:imagedata r:id="rId5" o:title=""/>
          </v:shape>
        </w:pict>
      </w:r>
    </w:p>
    <w:p w14:paraId="45DC391C" w14:textId="77777777" w:rsidR="0040086B" w:rsidRPr="0073664D" w:rsidRDefault="0040086B" w:rsidP="0073664D">
      <w:pPr>
        <w:spacing w:line="360" w:lineRule="auto"/>
        <w:jc w:val="both"/>
        <w:rPr>
          <w:rFonts w:ascii="Verdana" w:eastAsia="Times New Roman" w:hAnsi="Verdana"/>
          <w:sz w:val="24"/>
        </w:rPr>
      </w:pPr>
    </w:p>
    <w:p w14:paraId="2C87C7D5" w14:textId="77777777" w:rsidR="0040086B" w:rsidRPr="0073664D" w:rsidRDefault="0040086B" w:rsidP="0073664D">
      <w:pPr>
        <w:spacing w:line="360" w:lineRule="auto"/>
        <w:jc w:val="both"/>
        <w:rPr>
          <w:rFonts w:ascii="Verdana" w:eastAsia="Times New Roman" w:hAnsi="Verdana"/>
          <w:sz w:val="24"/>
        </w:rPr>
      </w:pPr>
    </w:p>
    <w:p w14:paraId="7009F5FE" w14:textId="77777777" w:rsidR="0040086B" w:rsidRPr="0073664D" w:rsidRDefault="0040086B" w:rsidP="0073664D">
      <w:pPr>
        <w:spacing w:line="360" w:lineRule="auto"/>
        <w:jc w:val="both"/>
        <w:rPr>
          <w:rFonts w:ascii="Verdana" w:eastAsia="Times New Roman" w:hAnsi="Verdana"/>
          <w:sz w:val="24"/>
        </w:rPr>
      </w:pPr>
    </w:p>
    <w:p w14:paraId="492EF348" w14:textId="77777777" w:rsidR="00A84577" w:rsidRPr="0073664D" w:rsidRDefault="00A84577" w:rsidP="0073664D">
      <w:pPr>
        <w:spacing w:line="360" w:lineRule="auto"/>
        <w:jc w:val="both"/>
        <w:rPr>
          <w:rFonts w:ascii="Verdana" w:eastAsia="Arial" w:hAnsi="Verdana"/>
          <w:b/>
        </w:rPr>
      </w:pPr>
    </w:p>
    <w:p w14:paraId="2937DB1D" w14:textId="7C57C85F" w:rsidR="0040086B" w:rsidRDefault="0040086B" w:rsidP="0073664D">
      <w:pPr>
        <w:spacing w:line="360" w:lineRule="auto"/>
        <w:ind w:left="3361"/>
        <w:jc w:val="both"/>
        <w:rPr>
          <w:rFonts w:ascii="Verdana" w:eastAsia="Arial" w:hAnsi="Verdana"/>
          <w:b/>
        </w:rPr>
      </w:pPr>
      <w:r w:rsidRPr="0073664D">
        <w:rPr>
          <w:rFonts w:ascii="Verdana" w:eastAsia="Arial" w:hAnsi="Verdana"/>
          <w:b/>
        </w:rPr>
        <w:t>ZAPYTANIE OFERTOWE</w:t>
      </w:r>
      <w:r w:rsidR="00533C85">
        <w:rPr>
          <w:rFonts w:ascii="Verdana" w:eastAsia="Arial" w:hAnsi="Verdana"/>
          <w:b/>
        </w:rPr>
        <w:t xml:space="preserve"> 5</w:t>
      </w:r>
      <w:r w:rsidR="00FA59AA">
        <w:rPr>
          <w:rFonts w:ascii="Verdana" w:eastAsia="Arial" w:hAnsi="Verdana"/>
          <w:b/>
        </w:rPr>
        <w:t>/2017</w:t>
      </w:r>
    </w:p>
    <w:p w14:paraId="6F6773E1" w14:textId="5B97CD5C" w:rsidR="006C129C" w:rsidRPr="0073664D" w:rsidRDefault="006C129C" w:rsidP="0073664D">
      <w:pPr>
        <w:spacing w:line="360" w:lineRule="auto"/>
        <w:ind w:left="3361"/>
        <w:jc w:val="both"/>
        <w:rPr>
          <w:rFonts w:ascii="Verdana" w:eastAsia="Arial" w:hAnsi="Verdana"/>
          <w:b/>
        </w:rPr>
      </w:pPr>
      <w:proofErr w:type="gramStart"/>
      <w:r>
        <w:rPr>
          <w:rFonts w:ascii="Verdana" w:eastAsia="Arial" w:hAnsi="Verdana"/>
          <w:b/>
        </w:rPr>
        <w:t>z</w:t>
      </w:r>
      <w:proofErr w:type="gramEnd"/>
      <w:r>
        <w:rPr>
          <w:rFonts w:ascii="Verdana" w:eastAsia="Arial" w:hAnsi="Verdana"/>
          <w:b/>
        </w:rPr>
        <w:t xml:space="preserve"> dnia 12.04.2017 </w:t>
      </w:r>
      <w:proofErr w:type="gramStart"/>
      <w:r>
        <w:rPr>
          <w:rFonts w:ascii="Verdana" w:eastAsia="Arial" w:hAnsi="Verdana"/>
          <w:b/>
        </w:rPr>
        <w:t>r</w:t>
      </w:r>
      <w:proofErr w:type="gramEnd"/>
      <w:r>
        <w:rPr>
          <w:rFonts w:ascii="Verdana" w:eastAsia="Arial" w:hAnsi="Verdana"/>
          <w:b/>
        </w:rPr>
        <w:t>.</w:t>
      </w:r>
    </w:p>
    <w:p w14:paraId="5EDDA5B9" w14:textId="77777777" w:rsidR="0040086B" w:rsidRPr="0073664D" w:rsidRDefault="0040086B" w:rsidP="0073664D">
      <w:pPr>
        <w:spacing w:line="360" w:lineRule="auto"/>
        <w:jc w:val="both"/>
        <w:rPr>
          <w:rFonts w:ascii="Verdana" w:eastAsia="Times New Roman" w:hAnsi="Verdana"/>
          <w:sz w:val="24"/>
        </w:rPr>
      </w:pPr>
    </w:p>
    <w:p w14:paraId="782BA144" w14:textId="77777777" w:rsidR="0040086B" w:rsidRPr="0073664D" w:rsidRDefault="0040086B" w:rsidP="0073664D">
      <w:pPr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jc w:val="both"/>
        <w:rPr>
          <w:rFonts w:ascii="Verdana" w:eastAsia="Arial" w:hAnsi="Verdana"/>
          <w:b/>
        </w:rPr>
      </w:pPr>
      <w:r w:rsidRPr="0073664D">
        <w:rPr>
          <w:rFonts w:ascii="Verdana" w:eastAsia="Arial" w:hAnsi="Verdana"/>
          <w:b/>
        </w:rPr>
        <w:t>Nazwa, adres i dane teleadresowe Beneficjenta</w:t>
      </w:r>
    </w:p>
    <w:p w14:paraId="3CD69F98" w14:textId="77777777" w:rsidR="0040086B" w:rsidRPr="0073664D" w:rsidRDefault="000207A3" w:rsidP="0073664D">
      <w:pPr>
        <w:spacing w:line="360" w:lineRule="auto"/>
        <w:ind w:left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Towarzystwo Wszechstronnego Rozwoju Collegium</w:t>
      </w:r>
    </w:p>
    <w:p w14:paraId="10B567A8" w14:textId="77777777" w:rsidR="000207A3" w:rsidRPr="0073664D" w:rsidRDefault="000207A3" w:rsidP="0073664D">
      <w:pPr>
        <w:spacing w:line="360" w:lineRule="auto"/>
        <w:ind w:left="567"/>
        <w:jc w:val="both"/>
        <w:rPr>
          <w:rFonts w:ascii="Verdana" w:eastAsia="Arial" w:hAnsi="Verdana"/>
        </w:rPr>
      </w:pPr>
      <w:proofErr w:type="gramStart"/>
      <w:r w:rsidRPr="0073664D">
        <w:rPr>
          <w:rFonts w:ascii="Verdana" w:eastAsia="Arial" w:hAnsi="Verdana"/>
        </w:rPr>
        <w:t>ul</w:t>
      </w:r>
      <w:proofErr w:type="gramEnd"/>
      <w:r w:rsidRPr="0073664D">
        <w:rPr>
          <w:rFonts w:ascii="Verdana" w:eastAsia="Arial" w:hAnsi="Verdana"/>
        </w:rPr>
        <w:t>. Orawska 1, 70-131 Szczecin</w:t>
      </w:r>
    </w:p>
    <w:p w14:paraId="1A565EEB" w14:textId="06D4854B" w:rsidR="000207A3" w:rsidRPr="00EB6CC4" w:rsidRDefault="00C77760" w:rsidP="0073664D">
      <w:pPr>
        <w:spacing w:line="360" w:lineRule="auto"/>
        <w:ind w:left="567"/>
        <w:jc w:val="both"/>
        <w:rPr>
          <w:rFonts w:ascii="Verdana" w:eastAsia="Arial" w:hAnsi="Verdana"/>
          <w:lang w:val="en-US"/>
        </w:rPr>
      </w:pPr>
      <w:r w:rsidRPr="00EB6CC4">
        <w:rPr>
          <w:rFonts w:ascii="Verdana" w:eastAsia="Arial" w:hAnsi="Verdana"/>
          <w:lang w:val="en-US"/>
        </w:rPr>
        <w:t>t</w:t>
      </w:r>
      <w:r w:rsidR="000207A3" w:rsidRPr="00EB6CC4">
        <w:rPr>
          <w:rFonts w:ascii="Verdana" w:eastAsia="Arial" w:hAnsi="Verdana"/>
          <w:lang w:val="en-US"/>
        </w:rPr>
        <w:t xml:space="preserve">el. </w:t>
      </w:r>
      <w:r w:rsidRPr="00EB6CC4">
        <w:rPr>
          <w:rFonts w:ascii="Verdana" w:eastAsia="Arial" w:hAnsi="Verdana"/>
          <w:lang w:val="en-US"/>
        </w:rPr>
        <w:t xml:space="preserve">+48 511 619 </w:t>
      </w:r>
      <w:r w:rsidR="000207A3" w:rsidRPr="00EB6CC4">
        <w:rPr>
          <w:rFonts w:ascii="Verdana" w:eastAsia="Arial" w:hAnsi="Verdana"/>
          <w:lang w:val="en-US"/>
        </w:rPr>
        <w:t xml:space="preserve">001, </w:t>
      </w:r>
      <w:r w:rsidRPr="00EB6CC4">
        <w:rPr>
          <w:rFonts w:ascii="Verdana" w:eastAsia="Arial" w:hAnsi="Verdana"/>
          <w:lang w:val="en-US"/>
        </w:rPr>
        <w:t>e-</w:t>
      </w:r>
      <w:r w:rsidR="000207A3" w:rsidRPr="00EB6CC4">
        <w:rPr>
          <w:rFonts w:ascii="Verdana" w:eastAsia="Arial" w:hAnsi="Verdana"/>
          <w:lang w:val="en-US"/>
        </w:rPr>
        <w:t xml:space="preserve">mail: </w:t>
      </w:r>
      <w:hyperlink r:id="rId6" w:history="1">
        <w:r w:rsidR="006C14B1" w:rsidRPr="00EB6CC4">
          <w:rPr>
            <w:rStyle w:val="Hipercze"/>
            <w:rFonts w:ascii="Verdana" w:eastAsia="Arial" w:hAnsi="Verdana"/>
            <w:lang w:val="en-US"/>
          </w:rPr>
          <w:t>mariola@szafir-moryn.pl</w:t>
        </w:r>
      </w:hyperlink>
    </w:p>
    <w:p w14:paraId="54439A90" w14:textId="7F5579FF" w:rsidR="006C14B1" w:rsidRPr="003B0CF6" w:rsidRDefault="00AE332C" w:rsidP="0073664D">
      <w:pPr>
        <w:spacing w:line="360" w:lineRule="auto"/>
        <w:ind w:left="567"/>
        <w:jc w:val="both"/>
        <w:rPr>
          <w:rFonts w:ascii="Verdana" w:eastAsia="Arial" w:hAnsi="Verdana"/>
          <w:lang w:val="en-US"/>
        </w:rPr>
      </w:pPr>
      <w:hyperlink r:id="rId7" w:history="1">
        <w:r w:rsidR="006C14B1" w:rsidRPr="000C1F6E">
          <w:rPr>
            <w:rStyle w:val="Hipercze"/>
            <w:rFonts w:ascii="Verdana" w:eastAsia="Arial" w:hAnsi="Verdana"/>
            <w:lang w:val="en-US"/>
          </w:rPr>
          <w:t>www.collegium.pl</w:t>
        </w:r>
      </w:hyperlink>
      <w:r w:rsidR="006C14B1">
        <w:rPr>
          <w:rFonts w:ascii="Verdana" w:eastAsia="Arial" w:hAnsi="Verdana"/>
          <w:lang w:val="en-US"/>
        </w:rPr>
        <w:t xml:space="preserve"> </w:t>
      </w:r>
    </w:p>
    <w:p w14:paraId="7E840A66" w14:textId="77777777" w:rsidR="0040086B" w:rsidRPr="003B0CF6" w:rsidRDefault="0040086B" w:rsidP="0073664D">
      <w:pPr>
        <w:spacing w:line="360" w:lineRule="auto"/>
        <w:jc w:val="both"/>
        <w:rPr>
          <w:rFonts w:ascii="Verdana" w:eastAsia="Times New Roman" w:hAnsi="Verdana"/>
          <w:sz w:val="24"/>
          <w:lang w:val="en-US"/>
        </w:rPr>
      </w:pPr>
    </w:p>
    <w:p w14:paraId="6F3569A7" w14:textId="2DE13C8A" w:rsidR="00553B1C" w:rsidRPr="001A0F06" w:rsidRDefault="0040086B" w:rsidP="001A0F06">
      <w:pPr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jc w:val="both"/>
        <w:rPr>
          <w:rFonts w:ascii="Verdana" w:eastAsia="Arial" w:hAnsi="Verdana"/>
          <w:b/>
        </w:rPr>
      </w:pPr>
      <w:r w:rsidRPr="0073664D">
        <w:rPr>
          <w:rFonts w:ascii="Verdana" w:eastAsia="Arial" w:hAnsi="Verdana"/>
          <w:b/>
        </w:rPr>
        <w:t>Opis przedmiotu zamówienia</w:t>
      </w:r>
      <w:r w:rsidR="00136EE4" w:rsidRPr="0073664D">
        <w:rPr>
          <w:rFonts w:ascii="Verdana" w:eastAsia="Arial" w:hAnsi="Verdana"/>
          <w:b/>
        </w:rPr>
        <w:t>:</w:t>
      </w:r>
    </w:p>
    <w:p w14:paraId="6F232666" w14:textId="77777777" w:rsidR="00C77760" w:rsidRDefault="00136EE4" w:rsidP="00C77760">
      <w:pPr>
        <w:tabs>
          <w:tab w:val="left" w:pos="567"/>
        </w:tabs>
        <w:spacing w:line="360" w:lineRule="auto"/>
        <w:ind w:left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Kod C</w:t>
      </w:r>
      <w:r w:rsidR="006A4C7C" w:rsidRPr="0073664D">
        <w:rPr>
          <w:rFonts w:ascii="Verdana" w:eastAsia="Arial" w:hAnsi="Verdana"/>
        </w:rPr>
        <w:t>P</w:t>
      </w:r>
      <w:r w:rsidRPr="0073664D">
        <w:rPr>
          <w:rFonts w:ascii="Verdana" w:eastAsia="Arial" w:hAnsi="Verdana"/>
        </w:rPr>
        <w:t>V</w:t>
      </w:r>
      <w:r w:rsidR="006A4C7C" w:rsidRPr="0073664D">
        <w:rPr>
          <w:rFonts w:ascii="Verdana" w:eastAsia="Arial" w:hAnsi="Verdana"/>
        </w:rPr>
        <w:t xml:space="preserve"> wg Wspólnego Słownika Zamówień: </w:t>
      </w:r>
      <w:r w:rsidRPr="0073664D">
        <w:rPr>
          <w:rFonts w:ascii="Verdana" w:eastAsia="Arial" w:hAnsi="Verdana"/>
        </w:rPr>
        <w:t>45000000-7 Roboty budowlane</w:t>
      </w:r>
    </w:p>
    <w:p w14:paraId="32850546" w14:textId="77777777" w:rsidR="00C77760" w:rsidRDefault="00C77760" w:rsidP="00C77760">
      <w:pPr>
        <w:spacing w:line="360" w:lineRule="auto"/>
        <w:ind w:left="567"/>
        <w:jc w:val="both"/>
        <w:rPr>
          <w:rFonts w:ascii="Verdana" w:eastAsia="Arial" w:hAnsi="Verdana"/>
        </w:rPr>
      </w:pPr>
    </w:p>
    <w:p w14:paraId="34282FC3" w14:textId="77777777" w:rsidR="00C77760" w:rsidRPr="0073664D" w:rsidRDefault="00C77760" w:rsidP="00C77760">
      <w:pPr>
        <w:spacing w:line="360" w:lineRule="auto"/>
        <w:ind w:left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Miejsce realizacji zamówienia:</w:t>
      </w:r>
      <w:r>
        <w:rPr>
          <w:rFonts w:ascii="Verdana" w:eastAsia="Arial" w:hAnsi="Verdana"/>
        </w:rPr>
        <w:t xml:space="preserve"> ul. Jeziorna 8, </w:t>
      </w:r>
      <w:r w:rsidRPr="0073664D">
        <w:rPr>
          <w:rFonts w:ascii="Verdana" w:eastAsia="Arial" w:hAnsi="Verdana"/>
        </w:rPr>
        <w:t>7</w:t>
      </w:r>
      <w:r>
        <w:rPr>
          <w:rFonts w:ascii="Verdana" w:eastAsia="Arial" w:hAnsi="Verdana"/>
        </w:rPr>
        <w:t>4-503 Moryń (</w:t>
      </w:r>
      <w:r w:rsidRPr="0073664D">
        <w:rPr>
          <w:rFonts w:ascii="Verdana" w:eastAsia="Arial" w:hAnsi="Verdana"/>
        </w:rPr>
        <w:t xml:space="preserve">Centrum </w:t>
      </w:r>
      <w:proofErr w:type="spellStart"/>
      <w:r w:rsidRPr="0073664D">
        <w:rPr>
          <w:rFonts w:ascii="Verdana" w:eastAsia="Arial" w:hAnsi="Verdana"/>
        </w:rPr>
        <w:t>Konferencyjno</w:t>
      </w:r>
      <w:proofErr w:type="spellEnd"/>
      <w:r w:rsidRPr="0073664D">
        <w:rPr>
          <w:rFonts w:ascii="Verdana" w:eastAsia="Arial" w:hAnsi="Verdana"/>
        </w:rPr>
        <w:t xml:space="preserve"> – </w:t>
      </w:r>
      <w:r>
        <w:rPr>
          <w:rFonts w:ascii="Verdana" w:eastAsia="Arial" w:hAnsi="Verdana"/>
        </w:rPr>
        <w:t>Wypoczynkowe „Szafir” w Moryniu)</w:t>
      </w:r>
    </w:p>
    <w:p w14:paraId="04BD23CF" w14:textId="77777777" w:rsidR="00C77760" w:rsidRDefault="00C77760" w:rsidP="00C77760">
      <w:pPr>
        <w:tabs>
          <w:tab w:val="left" w:pos="567"/>
        </w:tabs>
        <w:spacing w:line="360" w:lineRule="auto"/>
        <w:ind w:left="567"/>
        <w:jc w:val="both"/>
        <w:rPr>
          <w:rFonts w:ascii="Verdana" w:eastAsia="Arial" w:hAnsi="Verdana"/>
        </w:rPr>
      </w:pPr>
    </w:p>
    <w:p w14:paraId="6713791D" w14:textId="3CFD25F0" w:rsidR="00F31EBF" w:rsidRDefault="001C7C70" w:rsidP="0060370D">
      <w:pPr>
        <w:numPr>
          <w:ilvl w:val="0"/>
          <w:numId w:val="23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 xml:space="preserve">Przedmiotem zamówienia </w:t>
      </w:r>
      <w:r w:rsidR="005253BC">
        <w:rPr>
          <w:rFonts w:ascii="Verdana" w:eastAsia="Arial" w:hAnsi="Verdana"/>
        </w:rPr>
        <w:t>są prace</w:t>
      </w:r>
      <w:r w:rsidR="00995A87">
        <w:rPr>
          <w:rFonts w:ascii="Verdana" w:eastAsia="Arial" w:hAnsi="Verdana"/>
        </w:rPr>
        <w:t>, obejmujące</w:t>
      </w:r>
      <w:r w:rsidR="006C129C">
        <w:rPr>
          <w:rFonts w:ascii="Verdana" w:eastAsia="Arial" w:hAnsi="Verdana"/>
        </w:rPr>
        <w:t>:</w:t>
      </w:r>
    </w:p>
    <w:p w14:paraId="1F18F049" w14:textId="7B593D9B" w:rsidR="00995A87" w:rsidRDefault="0060370D" w:rsidP="0060370D">
      <w:pPr>
        <w:numPr>
          <w:ilvl w:val="0"/>
          <w:numId w:val="20"/>
        </w:numPr>
        <w:tabs>
          <w:tab w:val="left" w:pos="1701"/>
        </w:tabs>
        <w:spacing w:line="360" w:lineRule="auto"/>
        <w:ind w:left="1701" w:hanging="567"/>
        <w:jc w:val="both"/>
        <w:rPr>
          <w:rFonts w:ascii="Verdana" w:eastAsia="Arial" w:hAnsi="Verdana"/>
        </w:rPr>
      </w:pPr>
      <w:proofErr w:type="gramStart"/>
      <w:r>
        <w:rPr>
          <w:rFonts w:ascii="Verdana" w:eastAsia="Arial" w:hAnsi="Verdana"/>
        </w:rPr>
        <w:t>k</w:t>
      </w:r>
      <w:r w:rsidR="00995A87" w:rsidRPr="00995A87">
        <w:rPr>
          <w:rFonts w:ascii="Verdana" w:eastAsia="Arial" w:hAnsi="Verdana"/>
        </w:rPr>
        <w:t>arczowanie</w:t>
      </w:r>
      <w:proofErr w:type="gramEnd"/>
      <w:r w:rsidR="00995A87" w:rsidRPr="00995A87">
        <w:rPr>
          <w:rFonts w:ascii="Verdana" w:eastAsia="Arial" w:hAnsi="Verdana"/>
        </w:rPr>
        <w:t xml:space="preserve"> pni i korzeni drzew i krz</w:t>
      </w:r>
      <w:r w:rsidR="00995A87">
        <w:rPr>
          <w:rFonts w:ascii="Verdana" w:eastAsia="Arial" w:hAnsi="Verdana"/>
        </w:rPr>
        <w:t>e</w:t>
      </w:r>
      <w:r w:rsidR="00D22D57">
        <w:rPr>
          <w:rFonts w:ascii="Verdana" w:eastAsia="Arial" w:hAnsi="Verdana"/>
        </w:rPr>
        <w:t xml:space="preserve">wów – ok. 40 </w:t>
      </w:r>
      <w:r>
        <w:rPr>
          <w:rFonts w:ascii="Verdana" w:eastAsia="Arial" w:hAnsi="Verdana"/>
        </w:rPr>
        <w:t xml:space="preserve">pni </w:t>
      </w:r>
      <w:r w:rsidR="00D22D57">
        <w:rPr>
          <w:rFonts w:ascii="Verdana" w:eastAsia="Arial" w:hAnsi="Verdana"/>
        </w:rPr>
        <w:t>drzew, ok. 150 m</w:t>
      </w:r>
      <w:r w:rsidR="00D22D57">
        <w:rPr>
          <w:rFonts w:ascii="Verdana" w:eastAsia="Arial" w:hAnsi="Verdana"/>
          <w:vertAlign w:val="superscript"/>
        </w:rPr>
        <w:t>2</w:t>
      </w:r>
      <w:r w:rsidR="00D22D57">
        <w:rPr>
          <w:rFonts w:ascii="Verdana" w:eastAsia="Arial" w:hAnsi="Verdana"/>
        </w:rPr>
        <w:t xml:space="preserve"> </w:t>
      </w:r>
      <w:r w:rsidR="00995A87" w:rsidRPr="00995A87">
        <w:rPr>
          <w:rFonts w:ascii="Verdana" w:eastAsia="Arial" w:hAnsi="Verdana"/>
        </w:rPr>
        <w:t xml:space="preserve">pow. </w:t>
      </w:r>
      <w:r w:rsidR="00D22D57">
        <w:rPr>
          <w:rFonts w:ascii="Verdana" w:eastAsia="Arial" w:hAnsi="Verdana"/>
        </w:rPr>
        <w:t>k</w:t>
      </w:r>
      <w:r w:rsidR="00995A87" w:rsidRPr="00995A87">
        <w:rPr>
          <w:rFonts w:ascii="Verdana" w:eastAsia="Arial" w:hAnsi="Verdana"/>
        </w:rPr>
        <w:t>rzewów</w:t>
      </w:r>
    </w:p>
    <w:p w14:paraId="1AC6DC8A" w14:textId="70EF3D3C" w:rsidR="00995A87" w:rsidRDefault="0060370D" w:rsidP="0060370D">
      <w:pPr>
        <w:numPr>
          <w:ilvl w:val="0"/>
          <w:numId w:val="20"/>
        </w:numPr>
        <w:tabs>
          <w:tab w:val="left" w:pos="1701"/>
        </w:tabs>
        <w:spacing w:line="360" w:lineRule="auto"/>
        <w:ind w:left="1701" w:hanging="567"/>
        <w:jc w:val="both"/>
        <w:rPr>
          <w:rFonts w:ascii="Verdana" w:eastAsia="Arial" w:hAnsi="Verdana"/>
        </w:rPr>
      </w:pPr>
      <w:proofErr w:type="gramStart"/>
      <w:r>
        <w:rPr>
          <w:rFonts w:ascii="Verdana" w:eastAsia="Arial" w:hAnsi="Verdana"/>
        </w:rPr>
        <w:t>o</w:t>
      </w:r>
      <w:r w:rsidR="00995A87" w:rsidRPr="00995A87">
        <w:rPr>
          <w:rFonts w:ascii="Verdana" w:eastAsia="Arial" w:hAnsi="Verdana"/>
        </w:rPr>
        <w:t>czyszczenie</w:t>
      </w:r>
      <w:proofErr w:type="gramEnd"/>
      <w:r w:rsidR="00995A87" w:rsidRPr="00995A87">
        <w:rPr>
          <w:rFonts w:ascii="Verdana" w:eastAsia="Arial" w:hAnsi="Verdana"/>
        </w:rPr>
        <w:t xml:space="preserve"> terenu z pozostałości po wykarczowani</w:t>
      </w:r>
      <w:r w:rsidR="00D22D57">
        <w:rPr>
          <w:rFonts w:ascii="Verdana" w:eastAsia="Arial" w:hAnsi="Verdana"/>
        </w:rPr>
        <w:t xml:space="preserve">u – </w:t>
      </w:r>
      <w:r w:rsidR="001B7A1C">
        <w:rPr>
          <w:rFonts w:ascii="Verdana" w:eastAsia="Arial" w:hAnsi="Verdana"/>
        </w:rPr>
        <w:t xml:space="preserve">ok. </w:t>
      </w:r>
      <w:r w:rsidR="009725FC">
        <w:rPr>
          <w:rFonts w:ascii="Verdana" w:eastAsia="Arial" w:hAnsi="Verdana"/>
        </w:rPr>
        <w:t>2</w:t>
      </w:r>
      <w:r w:rsidR="00D22D57">
        <w:rPr>
          <w:rFonts w:ascii="Verdana" w:eastAsia="Arial" w:hAnsi="Verdana"/>
        </w:rPr>
        <w:t>000 m</w:t>
      </w:r>
      <w:r w:rsidR="00D22D57">
        <w:rPr>
          <w:rFonts w:ascii="Verdana" w:eastAsia="Arial" w:hAnsi="Verdana"/>
          <w:vertAlign w:val="superscript"/>
        </w:rPr>
        <w:t>2</w:t>
      </w:r>
    </w:p>
    <w:p w14:paraId="68106A9F" w14:textId="27F89163" w:rsidR="00995A87" w:rsidRDefault="0060370D" w:rsidP="0060370D">
      <w:pPr>
        <w:numPr>
          <w:ilvl w:val="0"/>
          <w:numId w:val="20"/>
        </w:numPr>
        <w:tabs>
          <w:tab w:val="left" w:pos="1701"/>
        </w:tabs>
        <w:spacing w:line="360" w:lineRule="auto"/>
        <w:ind w:left="1701" w:hanging="567"/>
        <w:jc w:val="both"/>
        <w:rPr>
          <w:rFonts w:ascii="Verdana" w:eastAsia="Arial" w:hAnsi="Verdana"/>
        </w:rPr>
      </w:pPr>
      <w:proofErr w:type="gramStart"/>
      <w:r>
        <w:rPr>
          <w:rFonts w:ascii="Verdana" w:eastAsia="Arial" w:hAnsi="Verdana"/>
        </w:rPr>
        <w:t>z</w:t>
      </w:r>
      <w:r w:rsidR="00995A87" w:rsidRPr="00995A87">
        <w:rPr>
          <w:rFonts w:ascii="Verdana" w:eastAsia="Arial" w:hAnsi="Verdana"/>
        </w:rPr>
        <w:t>aładunek</w:t>
      </w:r>
      <w:proofErr w:type="gramEnd"/>
      <w:r w:rsidR="00995A87" w:rsidRPr="00995A87">
        <w:rPr>
          <w:rFonts w:ascii="Verdana" w:eastAsia="Arial" w:hAnsi="Verdana"/>
        </w:rPr>
        <w:t xml:space="preserve"> humusu przemieszczonego ręcznie i przewóz na odkł</w:t>
      </w:r>
      <w:r w:rsidR="00D22D57">
        <w:rPr>
          <w:rFonts w:ascii="Verdana" w:eastAsia="Arial" w:hAnsi="Verdana"/>
        </w:rPr>
        <w:t>ad na odległość do 1 km – 160 m</w:t>
      </w:r>
      <w:r w:rsidR="00D22D57">
        <w:rPr>
          <w:rFonts w:ascii="Verdana" w:eastAsia="Arial" w:hAnsi="Verdana"/>
          <w:vertAlign w:val="superscript"/>
        </w:rPr>
        <w:t>3</w:t>
      </w:r>
    </w:p>
    <w:p w14:paraId="58D74EB2" w14:textId="05EE54F1" w:rsidR="00995A87" w:rsidRDefault="0060370D" w:rsidP="0060370D">
      <w:pPr>
        <w:numPr>
          <w:ilvl w:val="0"/>
          <w:numId w:val="20"/>
        </w:numPr>
        <w:tabs>
          <w:tab w:val="left" w:pos="1701"/>
        </w:tabs>
        <w:spacing w:line="360" w:lineRule="auto"/>
        <w:ind w:left="1701" w:hanging="567"/>
        <w:jc w:val="both"/>
        <w:rPr>
          <w:rFonts w:ascii="Verdana" w:eastAsia="Arial" w:hAnsi="Verdana"/>
        </w:rPr>
      </w:pPr>
      <w:proofErr w:type="gramStart"/>
      <w:r>
        <w:rPr>
          <w:rFonts w:ascii="Verdana" w:eastAsia="Arial" w:hAnsi="Verdana"/>
        </w:rPr>
        <w:t>r</w:t>
      </w:r>
      <w:r w:rsidR="00995A87" w:rsidRPr="00995A87">
        <w:rPr>
          <w:rFonts w:ascii="Verdana" w:eastAsia="Arial" w:hAnsi="Verdana"/>
        </w:rPr>
        <w:t>ozplantowanie</w:t>
      </w:r>
      <w:proofErr w:type="gramEnd"/>
      <w:r w:rsidR="00D22D57">
        <w:rPr>
          <w:rFonts w:ascii="Verdana" w:eastAsia="Arial" w:hAnsi="Verdana"/>
        </w:rPr>
        <w:t xml:space="preserve"> nadmiaru gruntu koparką – 90 m</w:t>
      </w:r>
      <w:r w:rsidR="00D22D57">
        <w:rPr>
          <w:rFonts w:ascii="Verdana" w:eastAsia="Arial" w:hAnsi="Verdana"/>
          <w:vertAlign w:val="superscript"/>
        </w:rPr>
        <w:t>3</w:t>
      </w:r>
    </w:p>
    <w:p w14:paraId="56F2E2F2" w14:textId="233D4A17" w:rsidR="00995A87" w:rsidRDefault="0060370D" w:rsidP="0060370D">
      <w:pPr>
        <w:tabs>
          <w:tab w:val="left" w:pos="1701"/>
        </w:tabs>
        <w:spacing w:line="360" w:lineRule="auto"/>
        <w:ind w:left="1701"/>
        <w:jc w:val="both"/>
        <w:rPr>
          <w:rFonts w:ascii="Verdana" w:eastAsia="Arial" w:hAnsi="Verdana"/>
        </w:rPr>
      </w:pPr>
      <w:proofErr w:type="gramStart"/>
      <w:r>
        <w:rPr>
          <w:rFonts w:ascii="Verdana" w:eastAsia="Arial" w:hAnsi="Verdana"/>
        </w:rPr>
        <w:t>r</w:t>
      </w:r>
      <w:r w:rsidR="00995A87" w:rsidRPr="00995A87">
        <w:rPr>
          <w:rFonts w:ascii="Verdana" w:eastAsia="Arial" w:hAnsi="Verdana"/>
        </w:rPr>
        <w:t>ęczne</w:t>
      </w:r>
      <w:proofErr w:type="gramEnd"/>
      <w:r w:rsidR="00995A87" w:rsidRPr="00995A87">
        <w:rPr>
          <w:rFonts w:ascii="Verdana" w:eastAsia="Arial" w:hAnsi="Verdana"/>
        </w:rPr>
        <w:t xml:space="preserve"> rozpla</w:t>
      </w:r>
      <w:r w:rsidR="00D22D57">
        <w:rPr>
          <w:rFonts w:ascii="Verdana" w:eastAsia="Arial" w:hAnsi="Verdana"/>
        </w:rPr>
        <w:t>ntowanie nadmiaru gruntu – 60 m</w:t>
      </w:r>
      <w:r w:rsidR="00D22D57">
        <w:rPr>
          <w:rFonts w:ascii="Verdana" w:eastAsia="Arial" w:hAnsi="Verdana"/>
          <w:vertAlign w:val="superscript"/>
        </w:rPr>
        <w:t>3</w:t>
      </w:r>
    </w:p>
    <w:p w14:paraId="1B7DB9BF" w14:textId="3890B8A3" w:rsidR="00CE38E5" w:rsidRPr="00CE38E5" w:rsidRDefault="0060370D" w:rsidP="0060370D">
      <w:pPr>
        <w:numPr>
          <w:ilvl w:val="0"/>
          <w:numId w:val="20"/>
        </w:numPr>
        <w:tabs>
          <w:tab w:val="left" w:pos="1701"/>
        </w:tabs>
        <w:spacing w:line="360" w:lineRule="auto"/>
        <w:ind w:left="1701" w:hanging="567"/>
        <w:jc w:val="both"/>
        <w:rPr>
          <w:rFonts w:ascii="Verdana" w:eastAsia="Arial" w:hAnsi="Verdana"/>
        </w:rPr>
      </w:pPr>
      <w:r>
        <w:rPr>
          <w:rFonts w:ascii="Verdana" w:eastAsia="Arial" w:hAnsi="Verdana"/>
        </w:rPr>
        <w:t>w</w:t>
      </w:r>
      <w:r w:rsidRPr="00995A87">
        <w:rPr>
          <w:rFonts w:ascii="Verdana" w:eastAsia="Arial" w:hAnsi="Verdana"/>
        </w:rPr>
        <w:t>yprofil</w:t>
      </w:r>
      <w:r>
        <w:rPr>
          <w:rFonts w:ascii="Verdana" w:eastAsia="Arial" w:hAnsi="Verdana"/>
        </w:rPr>
        <w:t xml:space="preserve">owanie </w:t>
      </w:r>
      <w:r w:rsidR="001B7A1C">
        <w:rPr>
          <w:rFonts w:ascii="Verdana" w:eastAsia="Arial" w:hAnsi="Verdana"/>
        </w:rPr>
        <w:t xml:space="preserve">podłoża koparką – </w:t>
      </w:r>
      <w:r w:rsidR="009725FC">
        <w:rPr>
          <w:rFonts w:ascii="Verdana" w:eastAsia="Arial" w:hAnsi="Verdana"/>
        </w:rPr>
        <w:t>4</w:t>
      </w:r>
      <w:bookmarkStart w:id="0" w:name="_GoBack"/>
      <w:bookmarkEnd w:id="0"/>
      <w:r w:rsidR="001B7A1C">
        <w:rPr>
          <w:rFonts w:ascii="Verdana" w:eastAsia="Arial" w:hAnsi="Verdana"/>
        </w:rPr>
        <w:t>000 m</w:t>
      </w:r>
      <w:r w:rsidR="001B7A1C">
        <w:rPr>
          <w:rFonts w:ascii="Verdana" w:eastAsia="Arial" w:hAnsi="Verdana"/>
          <w:vertAlign w:val="superscript"/>
        </w:rPr>
        <w:t>2</w:t>
      </w:r>
    </w:p>
    <w:p w14:paraId="7C357DC1" w14:textId="780C9F22" w:rsidR="00995A87" w:rsidRPr="00AB0891" w:rsidRDefault="0060370D" w:rsidP="0060370D">
      <w:pPr>
        <w:numPr>
          <w:ilvl w:val="0"/>
          <w:numId w:val="20"/>
        </w:numPr>
        <w:tabs>
          <w:tab w:val="left" w:pos="1701"/>
        </w:tabs>
        <w:spacing w:line="360" w:lineRule="auto"/>
        <w:ind w:left="1701" w:hanging="567"/>
        <w:jc w:val="both"/>
        <w:rPr>
          <w:rFonts w:ascii="Verdana" w:eastAsia="Arial" w:hAnsi="Verdana"/>
        </w:rPr>
      </w:pPr>
      <w:proofErr w:type="gramStart"/>
      <w:r>
        <w:rPr>
          <w:rFonts w:ascii="Verdana" w:eastAsia="Arial" w:hAnsi="Verdana"/>
        </w:rPr>
        <w:t>z</w:t>
      </w:r>
      <w:r w:rsidRPr="00AB0891">
        <w:rPr>
          <w:rFonts w:ascii="Verdana" w:eastAsia="Arial" w:hAnsi="Verdana"/>
        </w:rPr>
        <w:t>aładunek</w:t>
      </w:r>
      <w:proofErr w:type="gramEnd"/>
      <w:r w:rsidRPr="00AB0891">
        <w:rPr>
          <w:rFonts w:ascii="Verdana" w:eastAsia="Arial" w:hAnsi="Verdana"/>
        </w:rPr>
        <w:t xml:space="preserve"> </w:t>
      </w:r>
      <w:r w:rsidR="00995A87" w:rsidRPr="00AB0891">
        <w:rPr>
          <w:rFonts w:ascii="Verdana" w:eastAsia="Arial" w:hAnsi="Verdana"/>
        </w:rPr>
        <w:t>mas ziemnych koparką z transportem urobku samochodami samowyładowczym</w:t>
      </w:r>
      <w:r w:rsidR="00D22D57" w:rsidRPr="00AB0891">
        <w:rPr>
          <w:rFonts w:ascii="Verdana" w:eastAsia="Arial" w:hAnsi="Verdana"/>
        </w:rPr>
        <w:t>i na odległość do 10 km – 200 m</w:t>
      </w:r>
      <w:r w:rsidR="00D22D57" w:rsidRPr="00AB0891">
        <w:rPr>
          <w:rFonts w:ascii="Verdana" w:eastAsia="Arial" w:hAnsi="Verdana"/>
          <w:vertAlign w:val="superscript"/>
        </w:rPr>
        <w:t>3</w:t>
      </w:r>
    </w:p>
    <w:p w14:paraId="2B26438F" w14:textId="48B9C7A9" w:rsidR="00995A87" w:rsidRDefault="0060370D" w:rsidP="0060370D">
      <w:pPr>
        <w:numPr>
          <w:ilvl w:val="0"/>
          <w:numId w:val="20"/>
        </w:numPr>
        <w:tabs>
          <w:tab w:val="left" w:pos="1701"/>
        </w:tabs>
        <w:spacing w:line="360" w:lineRule="auto"/>
        <w:ind w:left="1701" w:hanging="567"/>
        <w:jc w:val="both"/>
        <w:rPr>
          <w:rFonts w:ascii="Verdana" w:eastAsia="Arial" w:hAnsi="Verdana"/>
        </w:rPr>
      </w:pPr>
      <w:proofErr w:type="gramStart"/>
      <w:r>
        <w:rPr>
          <w:rFonts w:ascii="Verdana" w:eastAsia="Arial" w:hAnsi="Verdana"/>
        </w:rPr>
        <w:t>dostawa</w:t>
      </w:r>
      <w:proofErr w:type="gramEnd"/>
      <w:r>
        <w:rPr>
          <w:rFonts w:ascii="Verdana" w:eastAsia="Arial" w:hAnsi="Verdana"/>
        </w:rPr>
        <w:t xml:space="preserve"> </w:t>
      </w:r>
      <w:r w:rsidR="00D95BA4">
        <w:rPr>
          <w:rFonts w:ascii="Verdana" w:eastAsia="Arial" w:hAnsi="Verdana"/>
        </w:rPr>
        <w:t xml:space="preserve">gruntu piaszczystego </w:t>
      </w:r>
      <w:r>
        <w:rPr>
          <w:rFonts w:ascii="Verdana" w:eastAsia="Arial" w:hAnsi="Verdana"/>
        </w:rPr>
        <w:t xml:space="preserve">– </w:t>
      </w:r>
      <w:r w:rsidR="00D95BA4">
        <w:rPr>
          <w:rFonts w:ascii="Verdana" w:eastAsia="Arial" w:hAnsi="Verdana"/>
        </w:rPr>
        <w:t>6</w:t>
      </w:r>
      <w:r w:rsidR="00D22D57">
        <w:rPr>
          <w:rFonts w:ascii="Verdana" w:eastAsia="Arial" w:hAnsi="Verdana"/>
        </w:rPr>
        <w:t>00 m</w:t>
      </w:r>
      <w:r w:rsidR="00D22D57">
        <w:rPr>
          <w:rFonts w:ascii="Verdana" w:eastAsia="Arial" w:hAnsi="Verdana"/>
          <w:vertAlign w:val="superscript"/>
        </w:rPr>
        <w:t>3</w:t>
      </w:r>
      <w:r w:rsidR="00995A87" w:rsidRPr="00995A87">
        <w:rPr>
          <w:rFonts w:ascii="Verdana" w:eastAsia="Arial" w:hAnsi="Verdana"/>
        </w:rPr>
        <w:t xml:space="preserve"> </w:t>
      </w:r>
    </w:p>
    <w:p w14:paraId="18CA9F69" w14:textId="3288E237" w:rsidR="001B7A1C" w:rsidRDefault="0060370D" w:rsidP="0060370D">
      <w:pPr>
        <w:numPr>
          <w:ilvl w:val="0"/>
          <w:numId w:val="20"/>
        </w:numPr>
        <w:tabs>
          <w:tab w:val="left" w:pos="1701"/>
        </w:tabs>
        <w:spacing w:line="360" w:lineRule="auto"/>
        <w:ind w:left="1701" w:hanging="567"/>
        <w:jc w:val="both"/>
        <w:rPr>
          <w:rFonts w:ascii="Verdana" w:eastAsia="Arial" w:hAnsi="Verdana"/>
        </w:rPr>
      </w:pPr>
      <w:proofErr w:type="gramStart"/>
      <w:r>
        <w:rPr>
          <w:rFonts w:ascii="Verdana" w:eastAsia="Arial" w:hAnsi="Verdana"/>
        </w:rPr>
        <w:t>m</w:t>
      </w:r>
      <w:r w:rsidRPr="00D22D57">
        <w:rPr>
          <w:rFonts w:ascii="Verdana" w:eastAsia="Arial" w:hAnsi="Verdana"/>
        </w:rPr>
        <w:t>echaniczne</w:t>
      </w:r>
      <w:proofErr w:type="gramEnd"/>
      <w:r w:rsidRPr="00D22D57">
        <w:rPr>
          <w:rFonts w:ascii="Verdana" w:eastAsia="Arial" w:hAnsi="Verdana"/>
        </w:rPr>
        <w:t xml:space="preserve"> </w:t>
      </w:r>
      <w:r w:rsidR="00995A87" w:rsidRPr="00D22D57">
        <w:rPr>
          <w:rFonts w:ascii="Verdana" w:eastAsia="Arial" w:hAnsi="Verdana"/>
        </w:rPr>
        <w:t>rozplantowanie gruntu pia</w:t>
      </w:r>
      <w:r w:rsidR="00D22D57">
        <w:rPr>
          <w:rFonts w:ascii="Verdana" w:eastAsia="Arial" w:hAnsi="Verdana"/>
        </w:rPr>
        <w:t xml:space="preserve">szczystego na powierzchni </w:t>
      </w:r>
      <w:r>
        <w:rPr>
          <w:rFonts w:ascii="Verdana" w:eastAsia="Arial" w:hAnsi="Verdana"/>
        </w:rPr>
        <w:br/>
      </w:r>
      <w:r w:rsidR="00D22D57">
        <w:rPr>
          <w:rFonts w:ascii="Verdana" w:eastAsia="Arial" w:hAnsi="Verdana"/>
        </w:rPr>
        <w:t>500 m</w:t>
      </w:r>
      <w:r w:rsidR="00D22D57">
        <w:rPr>
          <w:rFonts w:ascii="Verdana" w:eastAsia="Arial" w:hAnsi="Verdana"/>
          <w:vertAlign w:val="superscript"/>
        </w:rPr>
        <w:t>2</w:t>
      </w:r>
      <w:r w:rsidR="005253BC" w:rsidRPr="00D22D57">
        <w:rPr>
          <w:rFonts w:ascii="Verdana" w:eastAsia="Arial" w:hAnsi="Verdana"/>
        </w:rPr>
        <w:t xml:space="preserve">. </w:t>
      </w:r>
    </w:p>
    <w:p w14:paraId="5EBA65EE" w14:textId="2CBDB018" w:rsidR="005635BE" w:rsidRDefault="005253BC" w:rsidP="0060370D">
      <w:pPr>
        <w:numPr>
          <w:ilvl w:val="0"/>
          <w:numId w:val="23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D22D57">
        <w:rPr>
          <w:rFonts w:ascii="Verdana" w:eastAsia="Arial" w:hAnsi="Verdana"/>
        </w:rPr>
        <w:t xml:space="preserve">W ofercie należy skalkulować ponadto dodatkowe 200 h pracy </w:t>
      </w:r>
      <w:proofErr w:type="spellStart"/>
      <w:r w:rsidRPr="00D22D57">
        <w:rPr>
          <w:rFonts w:ascii="Verdana" w:eastAsia="Arial" w:hAnsi="Verdana"/>
        </w:rPr>
        <w:t>ładowarkokoparki</w:t>
      </w:r>
      <w:proofErr w:type="spellEnd"/>
      <w:r w:rsidRPr="00D22D57">
        <w:rPr>
          <w:rFonts w:ascii="Verdana" w:eastAsia="Arial" w:hAnsi="Verdana"/>
        </w:rPr>
        <w:t xml:space="preserve"> na prace nieprzewidziane</w:t>
      </w:r>
      <w:r w:rsidR="008B0E9E" w:rsidRPr="00D22D57">
        <w:rPr>
          <w:rFonts w:ascii="Verdana" w:eastAsia="Arial" w:hAnsi="Verdana"/>
        </w:rPr>
        <w:t>,</w:t>
      </w:r>
      <w:r w:rsidRPr="00D22D57">
        <w:rPr>
          <w:rFonts w:ascii="Verdana" w:eastAsia="Arial" w:hAnsi="Verdana"/>
        </w:rPr>
        <w:t xml:space="preserve"> wynikające z nadzoru archeologicznego lub innych komplikacji, jakie mogą pojawić się </w:t>
      </w:r>
      <w:r w:rsidR="00D95BA4" w:rsidRPr="00D22D57">
        <w:rPr>
          <w:rFonts w:ascii="Verdana" w:eastAsia="Arial" w:hAnsi="Verdana"/>
        </w:rPr>
        <w:t>w trakcie realizacji zamówienia</w:t>
      </w:r>
      <w:r w:rsidR="008B0E9E" w:rsidRPr="00D22D57">
        <w:rPr>
          <w:rFonts w:ascii="Verdana" w:eastAsia="Arial" w:hAnsi="Verdana"/>
        </w:rPr>
        <w:t>,</w:t>
      </w:r>
      <w:r w:rsidR="00D95BA4" w:rsidRPr="00D22D57">
        <w:rPr>
          <w:rFonts w:ascii="Verdana" w:eastAsia="Arial" w:hAnsi="Verdana"/>
        </w:rPr>
        <w:t xml:space="preserve"> a także </w:t>
      </w:r>
      <w:r w:rsidRPr="00D22D57">
        <w:rPr>
          <w:rFonts w:ascii="Verdana" w:eastAsia="Arial" w:hAnsi="Verdana"/>
        </w:rPr>
        <w:t>dodatkowe 100</w:t>
      </w:r>
      <w:r w:rsidR="0060370D">
        <w:rPr>
          <w:rFonts w:ascii="Verdana" w:eastAsia="Arial" w:hAnsi="Verdana"/>
        </w:rPr>
        <w:t xml:space="preserve"> </w:t>
      </w:r>
      <w:r w:rsidRPr="00D22D57">
        <w:rPr>
          <w:rFonts w:ascii="Verdana" w:eastAsia="Arial" w:hAnsi="Verdana"/>
        </w:rPr>
        <w:t xml:space="preserve">h prac samochodu dostawczego </w:t>
      </w:r>
      <w:r w:rsidRPr="00D22D57">
        <w:rPr>
          <w:rFonts w:ascii="Verdana" w:eastAsia="Arial" w:hAnsi="Verdana"/>
        </w:rPr>
        <w:lastRenderedPageBreak/>
        <w:t>do wywożenia urobku</w:t>
      </w:r>
      <w:r w:rsidR="005635BE">
        <w:rPr>
          <w:rFonts w:ascii="Verdana" w:eastAsia="Arial" w:hAnsi="Verdana"/>
        </w:rPr>
        <w:t xml:space="preserve"> </w:t>
      </w:r>
      <w:r w:rsidRPr="00D22D57">
        <w:rPr>
          <w:rFonts w:ascii="Verdana" w:eastAsia="Arial" w:hAnsi="Verdana"/>
        </w:rPr>
        <w:t>lub</w:t>
      </w:r>
      <w:r w:rsidR="00F064C4" w:rsidRPr="00D22D57">
        <w:rPr>
          <w:rFonts w:ascii="Verdana" w:eastAsia="Arial" w:hAnsi="Verdana"/>
        </w:rPr>
        <w:t> </w:t>
      </w:r>
      <w:r w:rsidR="00D95BA4" w:rsidRPr="00D22D57">
        <w:rPr>
          <w:rFonts w:ascii="Verdana" w:eastAsia="Arial" w:hAnsi="Verdana"/>
        </w:rPr>
        <w:t>dowiezienia ziemi, w związku z pracami nieprzewidzianymi wynikającymi z</w:t>
      </w:r>
      <w:r w:rsidR="00F064C4" w:rsidRPr="00D22D57">
        <w:rPr>
          <w:rFonts w:ascii="Verdana" w:eastAsia="Arial" w:hAnsi="Verdana"/>
        </w:rPr>
        <w:t> </w:t>
      </w:r>
      <w:r w:rsidR="00D95BA4" w:rsidRPr="00D22D57">
        <w:rPr>
          <w:rFonts w:ascii="Verdana" w:eastAsia="Arial" w:hAnsi="Verdana"/>
        </w:rPr>
        <w:t>nadzoru archeologicznego lub innych komplikacji, jakie mogą pojawić się</w:t>
      </w:r>
      <w:r w:rsidR="00F064C4" w:rsidRPr="00D22D57">
        <w:rPr>
          <w:rFonts w:ascii="Verdana" w:eastAsia="Arial" w:hAnsi="Verdana"/>
        </w:rPr>
        <w:t> </w:t>
      </w:r>
      <w:r w:rsidR="00D95BA4" w:rsidRPr="00D22D57">
        <w:rPr>
          <w:rFonts w:ascii="Verdana" w:eastAsia="Arial" w:hAnsi="Verdana"/>
        </w:rPr>
        <w:t>w</w:t>
      </w:r>
      <w:r w:rsidR="00F064C4" w:rsidRPr="00D22D57">
        <w:rPr>
          <w:rFonts w:ascii="Verdana" w:eastAsia="Arial" w:hAnsi="Verdana"/>
        </w:rPr>
        <w:t> </w:t>
      </w:r>
      <w:r w:rsidR="00D95BA4" w:rsidRPr="00D22D57">
        <w:rPr>
          <w:rFonts w:ascii="Verdana" w:eastAsia="Arial" w:hAnsi="Verdana"/>
        </w:rPr>
        <w:t>trakcie realizacji zamówienia.</w:t>
      </w:r>
    </w:p>
    <w:p w14:paraId="7BAAEA25" w14:textId="15F1CF58" w:rsidR="0060370D" w:rsidRPr="0060370D" w:rsidRDefault="0052282F" w:rsidP="0060370D">
      <w:pPr>
        <w:numPr>
          <w:ilvl w:val="0"/>
          <w:numId w:val="23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60370D">
        <w:rPr>
          <w:rFonts w:ascii="Verdana" w:eastAsia="Arial" w:hAnsi="Verdana"/>
        </w:rPr>
        <w:t xml:space="preserve">W kalkulacji cenowej należy uwzględnić </w:t>
      </w:r>
      <w:r w:rsidR="005635BE" w:rsidRPr="0060370D">
        <w:rPr>
          <w:rFonts w:ascii="Verdana" w:eastAsia="Arial" w:hAnsi="Verdana"/>
        </w:rPr>
        <w:t>fakt</w:t>
      </w:r>
      <w:r w:rsidR="0060370D">
        <w:rPr>
          <w:rFonts w:ascii="Verdana" w:eastAsia="Arial" w:hAnsi="Verdana"/>
        </w:rPr>
        <w:t xml:space="preserve"> </w:t>
      </w:r>
      <w:r w:rsidR="005635BE" w:rsidRPr="0060370D">
        <w:rPr>
          <w:rFonts w:ascii="Verdana" w:eastAsia="Arial" w:hAnsi="Verdana"/>
        </w:rPr>
        <w:t>dużego zróżnicowania</w:t>
      </w:r>
      <w:r w:rsidRPr="0060370D">
        <w:rPr>
          <w:rFonts w:ascii="Verdana" w:eastAsia="Arial" w:hAnsi="Verdana"/>
        </w:rPr>
        <w:t xml:space="preserve"> rzeźby terenu, n</w:t>
      </w:r>
      <w:r w:rsidR="00D0740B" w:rsidRPr="0060370D">
        <w:rPr>
          <w:rFonts w:ascii="Verdana" w:eastAsia="Arial" w:hAnsi="Verdana"/>
        </w:rPr>
        <w:t>a którym będą realizowane prace oraz rodzaj podłoża: gliny piaszczyste i piaski gliniaste.</w:t>
      </w:r>
    </w:p>
    <w:p w14:paraId="3E3B3F2B" w14:textId="756F4388" w:rsidR="0060370D" w:rsidRPr="0060370D" w:rsidRDefault="00F064C4" w:rsidP="0060370D">
      <w:pPr>
        <w:numPr>
          <w:ilvl w:val="0"/>
          <w:numId w:val="23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60370D">
        <w:rPr>
          <w:rFonts w:ascii="Verdana" w:eastAsia="Arial" w:hAnsi="Verdana"/>
        </w:rPr>
        <w:t>Teren, na którym będą realizowane prace</w:t>
      </w:r>
      <w:r w:rsidR="006B4B3B" w:rsidRPr="0060370D">
        <w:rPr>
          <w:rFonts w:ascii="Verdana" w:eastAsia="Arial" w:hAnsi="Verdana"/>
        </w:rPr>
        <w:t xml:space="preserve"> leży na obszarze chronionym Natura 2000. W trakcie realizacji robót należy stosować urz</w:t>
      </w:r>
      <w:r w:rsidR="00262B56" w:rsidRPr="0060370D">
        <w:rPr>
          <w:rFonts w:ascii="Verdana" w:eastAsia="Arial" w:hAnsi="Verdana"/>
        </w:rPr>
        <w:t xml:space="preserve">ądzenia </w:t>
      </w:r>
      <w:r w:rsidR="008B0E9E" w:rsidRPr="0060370D">
        <w:rPr>
          <w:rFonts w:ascii="Verdana" w:eastAsia="Arial" w:hAnsi="Verdana"/>
        </w:rPr>
        <w:t xml:space="preserve">i środki transportu </w:t>
      </w:r>
      <w:r w:rsidR="00262B56" w:rsidRPr="0060370D">
        <w:rPr>
          <w:rFonts w:ascii="Verdana" w:eastAsia="Arial" w:hAnsi="Verdana"/>
        </w:rPr>
        <w:t>sprawne technicznie nie</w:t>
      </w:r>
      <w:r w:rsidR="006B4B3B" w:rsidRPr="0060370D">
        <w:rPr>
          <w:rFonts w:ascii="Verdana" w:eastAsia="Arial" w:hAnsi="Verdana"/>
        </w:rPr>
        <w:t>powodujące nadmiernego hałasu i zanieczyszczenia środowiska ol</w:t>
      </w:r>
      <w:r w:rsidR="00262B56" w:rsidRPr="0060370D">
        <w:rPr>
          <w:rFonts w:ascii="Verdana" w:eastAsia="Arial" w:hAnsi="Verdana"/>
        </w:rPr>
        <w:t>ejem, smarami, itp..</w:t>
      </w:r>
    </w:p>
    <w:p w14:paraId="0806CF38" w14:textId="416E7F8E" w:rsidR="0060370D" w:rsidRPr="0060370D" w:rsidRDefault="007D1818" w:rsidP="0060370D">
      <w:pPr>
        <w:numPr>
          <w:ilvl w:val="0"/>
          <w:numId w:val="23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60370D">
        <w:rPr>
          <w:rFonts w:ascii="Verdana" w:eastAsia="Arial" w:hAnsi="Verdana"/>
        </w:rPr>
        <w:t>Teren, na którym będą realizowane prace</w:t>
      </w:r>
      <w:r w:rsidR="006B4B3B" w:rsidRPr="0060370D">
        <w:rPr>
          <w:rFonts w:ascii="Verdana" w:eastAsia="Arial" w:hAnsi="Verdana"/>
        </w:rPr>
        <w:t xml:space="preserve"> jest objęty opieką konserwatorską. Wszystkie roboty ziemne muszą b</w:t>
      </w:r>
      <w:r w:rsidR="00262B56" w:rsidRPr="0060370D">
        <w:rPr>
          <w:rFonts w:ascii="Verdana" w:eastAsia="Arial" w:hAnsi="Verdana"/>
        </w:rPr>
        <w:t xml:space="preserve">yć </w:t>
      </w:r>
      <w:r w:rsidR="0037613B" w:rsidRPr="0060370D">
        <w:rPr>
          <w:rFonts w:ascii="Verdana" w:eastAsia="Arial" w:hAnsi="Verdana"/>
        </w:rPr>
        <w:t>prowadzone pod nadzorem</w:t>
      </w:r>
      <w:r w:rsidR="006B4B3B" w:rsidRPr="0060370D">
        <w:rPr>
          <w:rFonts w:ascii="Verdana" w:eastAsia="Arial" w:hAnsi="Verdana"/>
        </w:rPr>
        <w:t xml:space="preserve"> archeologiczny</w:t>
      </w:r>
      <w:r w:rsidR="0037613B" w:rsidRPr="0060370D">
        <w:rPr>
          <w:rFonts w:ascii="Verdana" w:eastAsia="Arial" w:hAnsi="Verdana"/>
        </w:rPr>
        <w:t>m, który</w:t>
      </w:r>
      <w:r w:rsidR="006B4B3B" w:rsidRPr="0060370D">
        <w:rPr>
          <w:rFonts w:ascii="Verdana" w:eastAsia="Arial" w:hAnsi="Verdana"/>
        </w:rPr>
        <w:t xml:space="preserve"> zapewnia Zamawiający. Wykonawca nie może prowadzić prac ziem</w:t>
      </w:r>
      <w:r w:rsidR="0037613B" w:rsidRPr="0060370D">
        <w:rPr>
          <w:rFonts w:ascii="Verdana" w:eastAsia="Arial" w:hAnsi="Verdana"/>
        </w:rPr>
        <w:t xml:space="preserve">nych </w:t>
      </w:r>
      <w:r w:rsidR="006B4B3B" w:rsidRPr="0060370D">
        <w:rPr>
          <w:rFonts w:ascii="Verdana" w:eastAsia="Arial" w:hAnsi="Verdana"/>
        </w:rPr>
        <w:t>bez nadzoru archeologicznego.</w:t>
      </w:r>
    </w:p>
    <w:p w14:paraId="3CF16034" w14:textId="7DA2C541" w:rsidR="0060370D" w:rsidRPr="0060370D" w:rsidRDefault="007D1818" w:rsidP="0060370D">
      <w:pPr>
        <w:numPr>
          <w:ilvl w:val="0"/>
          <w:numId w:val="23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60370D">
        <w:rPr>
          <w:rFonts w:ascii="Verdana" w:eastAsia="Arial" w:hAnsi="Verdana"/>
        </w:rPr>
        <w:t>Prace będą realizowane</w:t>
      </w:r>
      <w:r w:rsidR="006B4B3B" w:rsidRPr="0060370D">
        <w:rPr>
          <w:rFonts w:ascii="Verdana" w:eastAsia="Arial" w:hAnsi="Verdana"/>
        </w:rPr>
        <w:t xml:space="preserve"> na terenie czynnego ośrodka rekreacyjno- edukacyjnego. Wykonawca </w:t>
      </w:r>
      <w:r w:rsidRPr="0060370D">
        <w:rPr>
          <w:rFonts w:ascii="Verdana" w:eastAsia="Arial" w:hAnsi="Verdana"/>
        </w:rPr>
        <w:t xml:space="preserve">zobowiązany jest zorganizować i prowadzić </w:t>
      </w:r>
      <w:r w:rsidR="0037613B" w:rsidRPr="0060370D">
        <w:rPr>
          <w:rFonts w:ascii="Verdana" w:eastAsia="Arial" w:hAnsi="Verdana"/>
        </w:rPr>
        <w:t>je</w:t>
      </w:r>
      <w:r w:rsidRPr="0060370D">
        <w:rPr>
          <w:rFonts w:ascii="Verdana" w:eastAsia="Arial" w:hAnsi="Verdana"/>
        </w:rPr>
        <w:t xml:space="preserve"> w sposób</w:t>
      </w:r>
      <w:r w:rsidR="008B0E9E" w:rsidRPr="0060370D">
        <w:rPr>
          <w:rFonts w:ascii="Verdana" w:eastAsia="Arial" w:hAnsi="Verdana"/>
        </w:rPr>
        <w:t xml:space="preserve"> nie</w:t>
      </w:r>
      <w:r w:rsidRPr="0060370D">
        <w:rPr>
          <w:rFonts w:ascii="Verdana" w:eastAsia="Arial" w:hAnsi="Verdana"/>
        </w:rPr>
        <w:t>kolidujący z działalnością ośrodka.</w:t>
      </w:r>
    </w:p>
    <w:p w14:paraId="27410ADE" w14:textId="1A731F70" w:rsidR="0060370D" w:rsidRPr="0060370D" w:rsidRDefault="004E41C0" w:rsidP="0060370D">
      <w:pPr>
        <w:numPr>
          <w:ilvl w:val="0"/>
          <w:numId w:val="23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60370D">
        <w:rPr>
          <w:rFonts w:ascii="Verdana" w:eastAsia="Arial" w:hAnsi="Verdana"/>
        </w:rPr>
        <w:t>T</w:t>
      </w:r>
      <w:r w:rsidR="00AB0891" w:rsidRPr="0060370D">
        <w:rPr>
          <w:rFonts w:ascii="Verdana" w:eastAsia="Arial" w:hAnsi="Verdana"/>
        </w:rPr>
        <w:t>ermin realizacji zamówienia:</w:t>
      </w:r>
    </w:p>
    <w:p w14:paraId="293BA5CD" w14:textId="09CEEF2F" w:rsidR="0060370D" w:rsidRPr="0060370D" w:rsidRDefault="0060370D" w:rsidP="0060370D">
      <w:pPr>
        <w:numPr>
          <w:ilvl w:val="1"/>
          <w:numId w:val="23"/>
        </w:numPr>
        <w:tabs>
          <w:tab w:val="left" w:pos="1701"/>
        </w:tabs>
        <w:spacing w:line="360" w:lineRule="auto"/>
        <w:ind w:hanging="513"/>
        <w:jc w:val="both"/>
        <w:rPr>
          <w:rFonts w:ascii="Verdana" w:hAnsi="Verdana"/>
        </w:rPr>
      </w:pPr>
      <w:proofErr w:type="gramStart"/>
      <w:r w:rsidRPr="0060370D">
        <w:rPr>
          <w:rFonts w:ascii="Verdana" w:hAnsi="Verdana"/>
        </w:rPr>
        <w:t>r</w:t>
      </w:r>
      <w:r w:rsidR="00AB0891" w:rsidRPr="0060370D">
        <w:rPr>
          <w:rFonts w:ascii="Verdana" w:hAnsi="Verdana"/>
        </w:rPr>
        <w:t>ozpoczęcie</w:t>
      </w:r>
      <w:proofErr w:type="gramEnd"/>
      <w:r w:rsidR="00AB0891" w:rsidRPr="0060370D">
        <w:rPr>
          <w:rFonts w:ascii="Verdana" w:hAnsi="Verdana"/>
        </w:rPr>
        <w:t xml:space="preserve"> </w:t>
      </w:r>
      <w:r w:rsidR="00A61BB9" w:rsidRPr="0060370D">
        <w:rPr>
          <w:rFonts w:ascii="Verdana" w:hAnsi="Verdana"/>
        </w:rPr>
        <w:t>prac – od 4 maja 2017 r.</w:t>
      </w:r>
    </w:p>
    <w:p w14:paraId="438DA747" w14:textId="60A6D484" w:rsidR="0060370D" w:rsidRDefault="00A61BB9" w:rsidP="0060370D">
      <w:pPr>
        <w:numPr>
          <w:ilvl w:val="1"/>
          <w:numId w:val="23"/>
        </w:numPr>
        <w:tabs>
          <w:tab w:val="left" w:pos="1701"/>
        </w:tabs>
        <w:spacing w:line="360" w:lineRule="auto"/>
        <w:ind w:hanging="513"/>
        <w:jc w:val="both"/>
        <w:rPr>
          <w:rFonts w:ascii="Verdana" w:hAnsi="Verdana"/>
        </w:rPr>
      </w:pPr>
      <w:proofErr w:type="gramStart"/>
      <w:r w:rsidRPr="0060370D">
        <w:rPr>
          <w:rFonts w:ascii="Verdana" w:hAnsi="Verdana"/>
        </w:rPr>
        <w:t>planowane</w:t>
      </w:r>
      <w:proofErr w:type="gramEnd"/>
      <w:r w:rsidRPr="0060370D">
        <w:rPr>
          <w:rFonts w:ascii="Verdana" w:hAnsi="Verdana"/>
        </w:rPr>
        <w:t xml:space="preserve"> zakończenie prac - </w:t>
      </w:r>
      <w:r w:rsidR="00F82803" w:rsidRPr="0060370D">
        <w:rPr>
          <w:rFonts w:ascii="Verdana" w:hAnsi="Verdana"/>
        </w:rPr>
        <w:t xml:space="preserve"> 01.12.2017 </w:t>
      </w:r>
      <w:proofErr w:type="gramStart"/>
      <w:r w:rsidR="00F82803" w:rsidRPr="0060370D">
        <w:rPr>
          <w:rFonts w:ascii="Verdana" w:hAnsi="Verdana"/>
        </w:rPr>
        <w:t>r</w:t>
      </w:r>
      <w:proofErr w:type="gramEnd"/>
      <w:r w:rsidR="00F82803" w:rsidRPr="0060370D">
        <w:rPr>
          <w:rFonts w:ascii="Verdana" w:hAnsi="Verdana"/>
        </w:rPr>
        <w:t>.</w:t>
      </w:r>
    </w:p>
    <w:p w14:paraId="0A8C07BA" w14:textId="2450261F" w:rsidR="0060370D" w:rsidRPr="0060370D" w:rsidRDefault="0060370D" w:rsidP="0060370D">
      <w:pPr>
        <w:tabs>
          <w:tab w:val="left" w:pos="1701"/>
        </w:tabs>
        <w:spacing w:line="360" w:lineRule="auto"/>
        <w:ind w:left="1134"/>
        <w:jc w:val="both"/>
        <w:rPr>
          <w:rFonts w:ascii="Verdana" w:hAnsi="Verdana"/>
        </w:rPr>
      </w:pPr>
      <w:r w:rsidRPr="0060370D">
        <w:rPr>
          <w:rFonts w:ascii="Verdana" w:hAnsi="Verdana"/>
        </w:rPr>
        <w:t xml:space="preserve">(prace będą realizowane zgodnie z harmonogramem ustalonym </w:t>
      </w:r>
      <w:r>
        <w:rPr>
          <w:rFonts w:ascii="Verdana" w:hAnsi="Verdana"/>
        </w:rPr>
        <w:br/>
      </w:r>
      <w:r w:rsidRPr="0060370D">
        <w:rPr>
          <w:rFonts w:ascii="Verdana" w:hAnsi="Verdana"/>
        </w:rPr>
        <w:t xml:space="preserve">z Zamawiającym i nadzorem archeologicznym – po </w:t>
      </w:r>
      <w:r>
        <w:rPr>
          <w:rFonts w:ascii="Verdana" w:hAnsi="Verdana"/>
        </w:rPr>
        <w:t>wyłonieniu W</w:t>
      </w:r>
      <w:r w:rsidRPr="0060370D">
        <w:rPr>
          <w:rFonts w:ascii="Verdana" w:hAnsi="Verdana"/>
        </w:rPr>
        <w:t>ykonawcy).</w:t>
      </w:r>
    </w:p>
    <w:p w14:paraId="066C79DF" w14:textId="77777777" w:rsidR="0060370D" w:rsidRDefault="0060370D" w:rsidP="0060370D">
      <w:pPr>
        <w:tabs>
          <w:tab w:val="left" w:pos="1701"/>
        </w:tabs>
        <w:spacing w:line="360" w:lineRule="auto"/>
        <w:ind w:left="1134"/>
        <w:jc w:val="both"/>
        <w:rPr>
          <w:rFonts w:ascii="Verdana" w:hAnsi="Verdana"/>
        </w:rPr>
      </w:pPr>
    </w:p>
    <w:p w14:paraId="134E1082" w14:textId="77777777" w:rsidR="0040086B" w:rsidRPr="0060370D" w:rsidRDefault="0040086B" w:rsidP="0073664D">
      <w:pPr>
        <w:spacing w:line="360" w:lineRule="auto"/>
        <w:jc w:val="both"/>
        <w:rPr>
          <w:rFonts w:ascii="Verdana" w:eastAsia="Times New Roman" w:hAnsi="Verdana"/>
          <w:sz w:val="24"/>
        </w:rPr>
      </w:pPr>
    </w:p>
    <w:p w14:paraId="34DC00E1" w14:textId="77777777" w:rsidR="0040086B" w:rsidRPr="00926436" w:rsidRDefault="0040086B" w:rsidP="0073664D">
      <w:pPr>
        <w:numPr>
          <w:ilvl w:val="0"/>
          <w:numId w:val="2"/>
        </w:numPr>
        <w:tabs>
          <w:tab w:val="left" w:pos="361"/>
        </w:tabs>
        <w:spacing w:line="360" w:lineRule="auto"/>
        <w:ind w:right="100"/>
        <w:jc w:val="both"/>
        <w:rPr>
          <w:rFonts w:ascii="Verdana" w:eastAsia="Times New Roman" w:hAnsi="Verdana"/>
          <w:sz w:val="24"/>
        </w:rPr>
      </w:pPr>
      <w:r w:rsidRPr="0073664D">
        <w:rPr>
          <w:rFonts w:ascii="Verdana" w:eastAsia="Arial" w:hAnsi="Verdana"/>
          <w:b/>
        </w:rPr>
        <w:t xml:space="preserve">Warunki udziału w postępowaniu oraz opis sposobu dokonywania oceny ich spełniania </w:t>
      </w:r>
    </w:p>
    <w:p w14:paraId="771A78CF" w14:textId="77777777" w:rsidR="00926436" w:rsidRDefault="00027EFA" w:rsidP="00926436">
      <w:pPr>
        <w:numPr>
          <w:ilvl w:val="0"/>
          <w:numId w:val="8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O udzielenie zamówienia mogą ubiegać się Wykonawcy - osoby fizyczne, osoby prawne albo jednostki organizacyjne nieposiadające osobowości prawnej, którzy spełniają następujące warunki:</w:t>
      </w:r>
    </w:p>
    <w:p w14:paraId="4D99A72E" w14:textId="77777777" w:rsidR="00926436" w:rsidRDefault="00926436" w:rsidP="00926436">
      <w:pPr>
        <w:numPr>
          <w:ilvl w:val="0"/>
          <w:numId w:val="9"/>
        </w:numPr>
        <w:tabs>
          <w:tab w:val="left" w:pos="1701"/>
        </w:tabs>
        <w:spacing w:line="360" w:lineRule="auto"/>
        <w:ind w:left="1701" w:hanging="567"/>
        <w:jc w:val="both"/>
        <w:rPr>
          <w:rFonts w:ascii="Verdana" w:eastAsia="Arial" w:hAnsi="Verdana"/>
        </w:rPr>
      </w:pPr>
      <w:proofErr w:type="gramStart"/>
      <w:r w:rsidRPr="00926436">
        <w:rPr>
          <w:rFonts w:ascii="Verdana" w:eastAsia="Arial" w:hAnsi="Verdana"/>
        </w:rPr>
        <w:t>posiadają</w:t>
      </w:r>
      <w:proofErr w:type="gramEnd"/>
      <w:r w:rsidRPr="00926436">
        <w:rPr>
          <w:rFonts w:ascii="Verdana" w:eastAsia="Arial" w:hAnsi="Verdana"/>
        </w:rPr>
        <w:t xml:space="preserve"> uprawnienia do wykonywania działalności i czynności objętych przedmiotem zamówienia, jeżeli ustawy nakładają obowiązek posiadania takich uprawnień;</w:t>
      </w:r>
    </w:p>
    <w:p w14:paraId="1AAF6941" w14:textId="77777777" w:rsidR="00926436" w:rsidRDefault="00926436" w:rsidP="00926436">
      <w:pPr>
        <w:numPr>
          <w:ilvl w:val="0"/>
          <w:numId w:val="9"/>
        </w:numPr>
        <w:tabs>
          <w:tab w:val="left" w:pos="1701"/>
        </w:tabs>
        <w:spacing w:line="360" w:lineRule="auto"/>
        <w:ind w:left="1701" w:hanging="567"/>
        <w:jc w:val="both"/>
        <w:rPr>
          <w:rFonts w:ascii="Verdana" w:eastAsia="Arial" w:hAnsi="Verdana"/>
        </w:rPr>
      </w:pPr>
      <w:proofErr w:type="gramStart"/>
      <w:r>
        <w:rPr>
          <w:rFonts w:ascii="Verdana" w:eastAsia="Arial" w:hAnsi="Verdana"/>
        </w:rPr>
        <w:t>p</w:t>
      </w:r>
      <w:r w:rsidRPr="0073664D">
        <w:rPr>
          <w:rFonts w:ascii="Verdana" w:eastAsia="Arial" w:hAnsi="Verdana"/>
        </w:rPr>
        <w:t>osiadają</w:t>
      </w:r>
      <w:proofErr w:type="gramEnd"/>
      <w:r w:rsidRPr="0073664D">
        <w:rPr>
          <w:rFonts w:ascii="Verdana" w:eastAsia="Arial" w:hAnsi="Verdana"/>
        </w:rPr>
        <w:t xml:space="preserve"> niezbędną wiedzę i doświadczenie oraz dysponują potencjałem technicznym i osobami zdolnymi do wykonania zamówienia;</w:t>
      </w:r>
    </w:p>
    <w:p w14:paraId="56659869" w14:textId="77777777" w:rsidR="00926436" w:rsidRPr="00926436" w:rsidRDefault="00926436" w:rsidP="00926436">
      <w:pPr>
        <w:numPr>
          <w:ilvl w:val="0"/>
          <w:numId w:val="9"/>
        </w:numPr>
        <w:tabs>
          <w:tab w:val="left" w:pos="1701"/>
        </w:tabs>
        <w:spacing w:line="360" w:lineRule="auto"/>
        <w:ind w:left="1701" w:hanging="567"/>
        <w:jc w:val="both"/>
        <w:rPr>
          <w:rFonts w:ascii="Verdana" w:eastAsia="Arial" w:hAnsi="Verdana"/>
        </w:rPr>
      </w:pPr>
      <w:proofErr w:type="gramStart"/>
      <w:r w:rsidRPr="00926436">
        <w:rPr>
          <w:rFonts w:ascii="Verdana" w:eastAsia="Arial" w:hAnsi="Verdana"/>
        </w:rPr>
        <w:t>nie</w:t>
      </w:r>
      <w:proofErr w:type="gramEnd"/>
      <w:r w:rsidRPr="00926436">
        <w:rPr>
          <w:rFonts w:ascii="Verdana" w:eastAsia="Arial" w:hAnsi="Verdana"/>
        </w:rPr>
        <w:t xml:space="preserve"> byli prawomocnie skazani za przestępstwa przeciwko mieniu, przeciwko obrotowi gospodarczemu, przeciwko działalności instytucji państwowych oraz samorządu terytorialnego, przeciwko wiarygodności dokumentów lub za przestępstwo skarbowe.</w:t>
      </w:r>
    </w:p>
    <w:p w14:paraId="1294DE05" w14:textId="77777777" w:rsidR="0040086B" w:rsidRPr="00260EED" w:rsidRDefault="00926436" w:rsidP="0073664D">
      <w:pPr>
        <w:numPr>
          <w:ilvl w:val="0"/>
          <w:numId w:val="8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Zamawiający dokona oceny spełnienia warunków metodą SPEŁNIA/NIESPEŁNIA.</w:t>
      </w:r>
    </w:p>
    <w:p w14:paraId="7416328A" w14:textId="77777777" w:rsidR="00260EED" w:rsidRPr="0073664D" w:rsidRDefault="00260EED" w:rsidP="0073664D">
      <w:pPr>
        <w:spacing w:line="360" w:lineRule="auto"/>
        <w:jc w:val="both"/>
        <w:rPr>
          <w:rFonts w:ascii="Verdana" w:eastAsia="Times New Roman" w:hAnsi="Verdana"/>
          <w:sz w:val="24"/>
        </w:rPr>
      </w:pPr>
    </w:p>
    <w:p w14:paraId="129DD857" w14:textId="77777777" w:rsidR="0040086B" w:rsidRPr="00926436" w:rsidRDefault="00136EE4" w:rsidP="0073664D">
      <w:pPr>
        <w:numPr>
          <w:ilvl w:val="0"/>
          <w:numId w:val="2"/>
        </w:numPr>
        <w:spacing w:line="360" w:lineRule="auto"/>
        <w:ind w:right="20"/>
        <w:jc w:val="both"/>
        <w:rPr>
          <w:rFonts w:ascii="Verdana" w:eastAsia="Arial" w:hAnsi="Verdana"/>
          <w:b/>
        </w:rPr>
      </w:pPr>
      <w:r w:rsidRPr="0073664D">
        <w:rPr>
          <w:rFonts w:ascii="Verdana" w:eastAsia="Arial" w:hAnsi="Verdana"/>
          <w:b/>
        </w:rPr>
        <w:lastRenderedPageBreak/>
        <w:t>Informacja</w:t>
      </w:r>
      <w:r w:rsidR="0040086B" w:rsidRPr="0073664D">
        <w:rPr>
          <w:rFonts w:ascii="Verdana" w:eastAsia="Arial" w:hAnsi="Verdana"/>
          <w:b/>
        </w:rPr>
        <w:t xml:space="preserve"> o kryteriach oceny oraz wagach punktowych lub procentowych przypisanych do</w:t>
      </w:r>
      <w:r w:rsidRPr="0073664D">
        <w:rPr>
          <w:rFonts w:ascii="Verdana" w:eastAsia="Arial" w:hAnsi="Verdana"/>
          <w:b/>
        </w:rPr>
        <w:t> </w:t>
      </w:r>
      <w:r w:rsidR="0040086B" w:rsidRPr="0073664D">
        <w:rPr>
          <w:rFonts w:ascii="Verdana" w:eastAsia="Arial" w:hAnsi="Verdana"/>
          <w:b/>
        </w:rPr>
        <w:t>poszczególnych kryteriów oceny oferty.</w:t>
      </w:r>
    </w:p>
    <w:p w14:paraId="4C812CFD" w14:textId="77777777" w:rsidR="001E29ED" w:rsidRPr="0073664D" w:rsidRDefault="001E29ED" w:rsidP="00260EED">
      <w:pPr>
        <w:spacing w:line="360" w:lineRule="auto"/>
        <w:ind w:left="709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Zamawiający dokona oceny ofert i wyboru najkorzystniejszej oferty na podstawie następujących kryteriów (nazwa kryterium – waga % lub punkty):</w:t>
      </w:r>
    </w:p>
    <w:p w14:paraId="12A7C645" w14:textId="77777777" w:rsidR="001E29ED" w:rsidRPr="0073664D" w:rsidRDefault="001E29ED" w:rsidP="0073664D">
      <w:pPr>
        <w:spacing w:line="360" w:lineRule="auto"/>
        <w:ind w:left="284" w:hanging="284"/>
        <w:jc w:val="both"/>
        <w:rPr>
          <w:rFonts w:ascii="Verdana" w:eastAsia="Arial" w:hAnsi="Verdana"/>
        </w:rPr>
      </w:pPr>
    </w:p>
    <w:p w14:paraId="496E0F2C" w14:textId="62420A21" w:rsidR="001E29ED" w:rsidRPr="0073664D" w:rsidRDefault="0047331E" w:rsidP="00260EED">
      <w:pPr>
        <w:spacing w:line="360" w:lineRule="auto"/>
        <w:ind w:left="709"/>
        <w:jc w:val="both"/>
        <w:rPr>
          <w:rFonts w:ascii="Verdana" w:eastAsia="Arial" w:hAnsi="Verdana"/>
          <w:b/>
        </w:rPr>
      </w:pPr>
      <w:r>
        <w:rPr>
          <w:rFonts w:ascii="Verdana" w:eastAsia="Arial" w:hAnsi="Verdana"/>
          <w:b/>
        </w:rPr>
        <w:t>Cena</w:t>
      </w:r>
      <w:r w:rsidR="005B5B31" w:rsidRPr="0073664D">
        <w:rPr>
          <w:rFonts w:ascii="Verdana" w:eastAsia="Arial" w:hAnsi="Verdana"/>
          <w:b/>
        </w:rPr>
        <w:t>,</w:t>
      </w:r>
      <w:r>
        <w:rPr>
          <w:rFonts w:ascii="Verdana" w:eastAsia="Arial" w:hAnsi="Verdana"/>
          <w:b/>
        </w:rPr>
        <w:t xml:space="preserve"> wartość procentowa kryterium: 10</w:t>
      </w:r>
      <w:r w:rsidR="005B5B31" w:rsidRPr="0073664D">
        <w:rPr>
          <w:rFonts w:ascii="Verdana" w:eastAsia="Arial" w:hAnsi="Verdana"/>
          <w:b/>
        </w:rPr>
        <w:t>0%</w:t>
      </w:r>
    </w:p>
    <w:p w14:paraId="1E48D71D" w14:textId="62B3F05F" w:rsidR="001E29ED" w:rsidRPr="0073664D" w:rsidRDefault="001E29ED" w:rsidP="00260EED">
      <w:pPr>
        <w:spacing w:line="360" w:lineRule="auto"/>
        <w:ind w:left="709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Maksymalna możliwa do uzyskania</w:t>
      </w:r>
      <w:r w:rsidR="0047331E">
        <w:rPr>
          <w:rFonts w:ascii="Verdana" w:eastAsia="Arial" w:hAnsi="Verdana"/>
        </w:rPr>
        <w:t xml:space="preserve"> liczba pkt w kryterium Cena - 10</w:t>
      </w:r>
      <w:r w:rsidRPr="0073664D">
        <w:rPr>
          <w:rFonts w:ascii="Verdana" w:eastAsia="Arial" w:hAnsi="Verdana"/>
        </w:rPr>
        <w:t>0</w:t>
      </w:r>
    </w:p>
    <w:p w14:paraId="74D3EA05" w14:textId="77777777" w:rsidR="0040086B" w:rsidRPr="0073664D" w:rsidRDefault="0040086B" w:rsidP="0073664D">
      <w:pPr>
        <w:spacing w:line="360" w:lineRule="auto"/>
        <w:jc w:val="both"/>
        <w:rPr>
          <w:rFonts w:ascii="Verdana" w:eastAsia="Times New Roman" w:hAnsi="Verdana"/>
          <w:sz w:val="24"/>
        </w:rPr>
      </w:pPr>
    </w:p>
    <w:p w14:paraId="00C5C9BE" w14:textId="77777777" w:rsidR="0040086B" w:rsidRPr="0073664D" w:rsidRDefault="0040086B" w:rsidP="00260EED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Verdana" w:eastAsia="Arial" w:hAnsi="Verdana"/>
          <w:b/>
        </w:rPr>
      </w:pPr>
      <w:r w:rsidRPr="0073664D">
        <w:rPr>
          <w:rFonts w:ascii="Verdana" w:eastAsia="Arial" w:hAnsi="Verdana"/>
          <w:b/>
        </w:rPr>
        <w:t>Opis sposobu przyznawania punktacji za spełnienie danego kryterium oceny oferty.</w:t>
      </w:r>
    </w:p>
    <w:p w14:paraId="3ED91E51" w14:textId="77777777" w:rsidR="00943553" w:rsidRPr="0073664D" w:rsidRDefault="00943553" w:rsidP="0073664D">
      <w:pPr>
        <w:spacing w:line="360" w:lineRule="auto"/>
        <w:jc w:val="both"/>
        <w:rPr>
          <w:rFonts w:ascii="Verdana" w:eastAsia="Arial" w:hAnsi="Verdana"/>
        </w:rPr>
      </w:pPr>
    </w:p>
    <w:p w14:paraId="2A6CEE48" w14:textId="335AF6F3" w:rsidR="00943553" w:rsidRPr="002F1F1A" w:rsidRDefault="00943553" w:rsidP="0060370D">
      <w:pPr>
        <w:numPr>
          <w:ilvl w:val="0"/>
          <w:numId w:val="21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Sposób oceny oferty:</w:t>
      </w:r>
    </w:p>
    <w:p w14:paraId="2FFE11D4" w14:textId="76D817F2" w:rsidR="005B5B31" w:rsidRPr="0073664D" w:rsidRDefault="00F64707" w:rsidP="00260EED">
      <w:pPr>
        <w:spacing w:line="360" w:lineRule="auto"/>
        <w:ind w:left="1134"/>
        <w:jc w:val="both"/>
        <w:rPr>
          <w:rFonts w:ascii="Verdana" w:eastAsia="Arial" w:hAnsi="Verdana"/>
          <w:b/>
        </w:rPr>
      </w:pPr>
      <w:r w:rsidRPr="0073664D">
        <w:rPr>
          <w:rFonts w:ascii="Verdana" w:eastAsia="Arial" w:hAnsi="Verdana"/>
          <w:b/>
        </w:rPr>
        <w:t xml:space="preserve">Kryterium: </w:t>
      </w:r>
      <w:r w:rsidR="0047331E">
        <w:rPr>
          <w:rFonts w:ascii="Verdana" w:eastAsia="Arial" w:hAnsi="Verdana"/>
          <w:b/>
        </w:rPr>
        <w:t>Cena</w:t>
      </w:r>
    </w:p>
    <w:p w14:paraId="40FECB68" w14:textId="4BEB0822" w:rsidR="005B5B31" w:rsidRPr="0073664D" w:rsidRDefault="00260EED" w:rsidP="00260EED">
      <w:pPr>
        <w:spacing w:line="360" w:lineRule="auto"/>
        <w:ind w:left="1134"/>
        <w:jc w:val="both"/>
        <w:rPr>
          <w:rFonts w:ascii="Verdana" w:eastAsia="Arial" w:hAnsi="Verdana"/>
        </w:rPr>
      </w:pPr>
      <w:r>
        <w:rPr>
          <w:rFonts w:ascii="Verdana" w:eastAsia="Arial" w:hAnsi="Verdana"/>
        </w:rPr>
        <w:t>Sposób oceny: (</w:t>
      </w:r>
      <w:r w:rsidR="005B5B31" w:rsidRPr="0073664D">
        <w:rPr>
          <w:rFonts w:ascii="Verdana" w:eastAsia="Arial" w:hAnsi="Verdana"/>
        </w:rPr>
        <w:t>cena brutto n</w:t>
      </w:r>
      <w:r w:rsidR="0047331E">
        <w:rPr>
          <w:rFonts w:ascii="Verdana" w:eastAsia="Arial" w:hAnsi="Verdana"/>
        </w:rPr>
        <w:t>ajniższa/cena brutto oferenta)*10</w:t>
      </w:r>
      <w:r w:rsidR="005B5B31" w:rsidRPr="0073664D">
        <w:rPr>
          <w:rFonts w:ascii="Verdana" w:eastAsia="Arial" w:hAnsi="Verdana"/>
        </w:rPr>
        <w:t>0%</w:t>
      </w:r>
    </w:p>
    <w:p w14:paraId="09CE2303" w14:textId="77777777" w:rsidR="005B5B31" w:rsidRPr="0073664D" w:rsidRDefault="005B5B31" w:rsidP="00260EED">
      <w:pPr>
        <w:spacing w:line="360" w:lineRule="auto"/>
        <w:ind w:left="1134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Wynik w zaokrągleniu do dwóch miejsc po przecinku.</w:t>
      </w:r>
    </w:p>
    <w:p w14:paraId="1C5E20B6" w14:textId="5602CA64" w:rsidR="002F1F1A" w:rsidRDefault="005B5B31" w:rsidP="0060370D">
      <w:pPr>
        <w:numPr>
          <w:ilvl w:val="0"/>
          <w:numId w:val="21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47331E">
        <w:rPr>
          <w:rFonts w:ascii="Verdana" w:eastAsia="Arial" w:hAnsi="Verdana"/>
        </w:rPr>
        <w:t>Maksymalna</w:t>
      </w:r>
      <w:r w:rsidR="0047331E">
        <w:rPr>
          <w:rFonts w:ascii="Verdana" w:eastAsia="Arial" w:hAnsi="Verdana"/>
        </w:rPr>
        <w:t xml:space="preserve"> </w:t>
      </w:r>
      <w:r w:rsidRPr="0047331E">
        <w:rPr>
          <w:rFonts w:ascii="Verdana" w:eastAsia="Arial" w:hAnsi="Verdana"/>
        </w:rPr>
        <w:t>liczba punktów, jaką może u</w:t>
      </w:r>
      <w:r w:rsidR="0050548B" w:rsidRPr="0047331E">
        <w:rPr>
          <w:rFonts w:ascii="Verdana" w:eastAsia="Arial" w:hAnsi="Verdana"/>
        </w:rPr>
        <w:t>zyskać Wykonawca wynosi – 100</w:t>
      </w:r>
      <w:r w:rsidRPr="0047331E">
        <w:rPr>
          <w:rFonts w:ascii="Verdana" w:eastAsia="Arial" w:hAnsi="Verdana"/>
        </w:rPr>
        <w:t>. Punkty będą liczone z dokładnością dwóch miejsc po przecinku.</w:t>
      </w:r>
    </w:p>
    <w:p w14:paraId="62199C10" w14:textId="0600A30E" w:rsidR="0040086B" w:rsidRDefault="005B5B31" w:rsidP="0060370D">
      <w:pPr>
        <w:numPr>
          <w:ilvl w:val="0"/>
          <w:numId w:val="21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47331E">
        <w:rPr>
          <w:rFonts w:ascii="Verdana" w:eastAsia="Arial" w:hAnsi="Verdana"/>
        </w:rPr>
        <w:t>Realizacja zamówienia zostanie powierzona Wykonaw</w:t>
      </w:r>
      <w:r w:rsidR="00D94959">
        <w:rPr>
          <w:rFonts w:ascii="Verdana" w:eastAsia="Arial" w:hAnsi="Verdana"/>
        </w:rPr>
        <w:t>cy, który uzyska najwyższą liczbę</w:t>
      </w:r>
      <w:r w:rsidRPr="0047331E">
        <w:rPr>
          <w:rFonts w:ascii="Verdana" w:eastAsia="Arial" w:hAnsi="Verdana"/>
        </w:rPr>
        <w:t xml:space="preserve"> punktów.</w:t>
      </w:r>
    </w:p>
    <w:p w14:paraId="09CF039D" w14:textId="77777777" w:rsidR="0050548B" w:rsidRPr="0073664D" w:rsidRDefault="0050548B" w:rsidP="0073664D">
      <w:pPr>
        <w:spacing w:line="360" w:lineRule="auto"/>
        <w:jc w:val="both"/>
        <w:rPr>
          <w:rFonts w:ascii="Verdana" w:eastAsia="Times New Roman" w:hAnsi="Verdana"/>
          <w:sz w:val="24"/>
        </w:rPr>
      </w:pPr>
    </w:p>
    <w:p w14:paraId="65CA5242" w14:textId="64154BBE" w:rsidR="006B60F0" w:rsidRPr="0073664D" w:rsidRDefault="0040086B" w:rsidP="0060370D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Verdana" w:eastAsia="Arial" w:hAnsi="Verdana"/>
          <w:b/>
        </w:rPr>
      </w:pPr>
      <w:r w:rsidRPr="0073664D">
        <w:rPr>
          <w:rFonts w:ascii="Verdana" w:eastAsia="Arial" w:hAnsi="Verdana"/>
          <w:b/>
        </w:rPr>
        <w:t>Termin składania ofert</w:t>
      </w:r>
      <w:r w:rsidR="007E5E9F">
        <w:rPr>
          <w:rFonts w:ascii="Verdana" w:eastAsia="Arial" w:hAnsi="Verdana"/>
          <w:b/>
        </w:rPr>
        <w:t xml:space="preserve">: </w:t>
      </w:r>
      <w:r w:rsidR="00FC6ADD">
        <w:rPr>
          <w:rFonts w:ascii="Verdana" w:eastAsia="Arial" w:hAnsi="Verdana"/>
          <w:b/>
        </w:rPr>
        <w:t>27</w:t>
      </w:r>
      <w:r w:rsidR="007C661E" w:rsidRPr="0073664D">
        <w:rPr>
          <w:rFonts w:ascii="Verdana" w:eastAsia="Arial" w:hAnsi="Verdana"/>
          <w:b/>
        </w:rPr>
        <w:t xml:space="preserve"> kwietnia 2017 roku.</w:t>
      </w:r>
      <w:bookmarkStart w:id="1" w:name="page2"/>
      <w:bookmarkEnd w:id="1"/>
    </w:p>
    <w:p w14:paraId="1DC29EF9" w14:textId="77777777" w:rsidR="0050548B" w:rsidRPr="0073664D" w:rsidRDefault="0050548B" w:rsidP="0060370D">
      <w:pPr>
        <w:spacing w:line="360" w:lineRule="auto"/>
        <w:ind w:left="567" w:hanging="567"/>
        <w:jc w:val="both"/>
        <w:rPr>
          <w:rFonts w:ascii="Verdana" w:eastAsia="Arial" w:hAnsi="Verdana"/>
          <w:b/>
        </w:rPr>
      </w:pPr>
    </w:p>
    <w:p w14:paraId="4E5966A3" w14:textId="77777777" w:rsidR="00DD5531" w:rsidRPr="008A12C8" w:rsidRDefault="0040086B" w:rsidP="0060370D">
      <w:pPr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  <w:jc w:val="both"/>
        <w:rPr>
          <w:rFonts w:ascii="Verdana" w:eastAsia="Arial" w:hAnsi="Verdana"/>
          <w:b/>
        </w:rPr>
      </w:pPr>
      <w:r w:rsidRPr="0073664D">
        <w:rPr>
          <w:rFonts w:ascii="Verdana" w:eastAsia="Arial" w:hAnsi="Verdana"/>
          <w:b/>
        </w:rPr>
        <w:t>Informacje na temat zakresu wykluczenia (w odniesieniu do podmiotów powiązanych).</w:t>
      </w:r>
    </w:p>
    <w:p w14:paraId="56C34D2F" w14:textId="464B1E75" w:rsidR="00A72FC1" w:rsidRDefault="00A72FC1" w:rsidP="008A12C8">
      <w:pPr>
        <w:spacing w:line="360" w:lineRule="auto"/>
        <w:ind w:left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W celu uniknięcia konfliktu interesów z udziału w postępowaniu wyklucz</w:t>
      </w:r>
      <w:r>
        <w:rPr>
          <w:rFonts w:ascii="Verdana" w:eastAsia="Arial" w:hAnsi="Verdana"/>
        </w:rPr>
        <w:t>eni</w:t>
      </w:r>
      <w:r w:rsidRPr="0073664D">
        <w:rPr>
          <w:rFonts w:ascii="Verdana" w:eastAsia="Arial" w:hAnsi="Verdana"/>
        </w:rPr>
        <w:t xml:space="preserve"> są</w:t>
      </w:r>
      <w:r>
        <w:rPr>
          <w:rFonts w:ascii="Verdana" w:eastAsia="Arial" w:hAnsi="Verdana"/>
        </w:rPr>
        <w:t>:</w:t>
      </w:r>
    </w:p>
    <w:p w14:paraId="2B8E3C59" w14:textId="5F21FFB8" w:rsidR="00A72FC1" w:rsidRPr="0060370D" w:rsidRDefault="00FB3785" w:rsidP="0060370D">
      <w:pPr>
        <w:numPr>
          <w:ilvl w:val="0"/>
          <w:numId w:val="10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proofErr w:type="gramStart"/>
      <w:r w:rsidRPr="0073664D">
        <w:rPr>
          <w:rFonts w:ascii="Verdana" w:eastAsia="Arial" w:hAnsi="Verdana"/>
        </w:rPr>
        <w:t>podmioty</w:t>
      </w:r>
      <w:proofErr w:type="gramEnd"/>
      <w:r w:rsidRPr="0073664D">
        <w:rPr>
          <w:rFonts w:ascii="Verdana" w:eastAsia="Arial" w:hAnsi="Verdana"/>
        </w:rPr>
        <w:t xml:space="preserve"> powiązane z Zamawiającym osobowo lub kapitałowo. Przez powiązania kapitałowe lub osobowe rozumie się wzajemne powiązania między </w:t>
      </w:r>
      <w:r w:rsidRPr="00A72FC1">
        <w:rPr>
          <w:rFonts w:ascii="Verdana" w:eastAsia="Arial" w:hAnsi="Verdana"/>
        </w:rPr>
        <w:t>Wykonawcą, a Zamawiającym lub osobami upoważnionymi do 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AADEF96" w14:textId="77777777" w:rsidR="00FB3785" w:rsidRPr="00A72FC1" w:rsidRDefault="008A12C8" w:rsidP="00A72FC1">
      <w:pPr>
        <w:tabs>
          <w:tab w:val="left" w:pos="1701"/>
        </w:tabs>
        <w:spacing w:line="360" w:lineRule="auto"/>
        <w:ind w:left="1701" w:hanging="567"/>
        <w:jc w:val="both"/>
        <w:rPr>
          <w:rFonts w:ascii="Verdana" w:eastAsia="Arial" w:hAnsi="Verdana"/>
        </w:rPr>
      </w:pPr>
      <w:proofErr w:type="gramStart"/>
      <w:r w:rsidRPr="00A72FC1">
        <w:rPr>
          <w:rFonts w:ascii="Verdana" w:eastAsia="Arial" w:hAnsi="Verdana"/>
        </w:rPr>
        <w:t>1)</w:t>
      </w:r>
      <w:r w:rsidRPr="00A72FC1">
        <w:rPr>
          <w:rFonts w:ascii="Verdana" w:eastAsia="Arial" w:hAnsi="Verdana"/>
        </w:rPr>
        <w:tab/>
        <w:t>p</w:t>
      </w:r>
      <w:r w:rsidR="00FB3785" w:rsidRPr="00A72FC1">
        <w:rPr>
          <w:rFonts w:ascii="Verdana" w:eastAsia="Arial" w:hAnsi="Verdana"/>
        </w:rPr>
        <w:t>ełnieniu</w:t>
      </w:r>
      <w:proofErr w:type="gramEnd"/>
      <w:r w:rsidR="00FB3785" w:rsidRPr="00A72FC1">
        <w:rPr>
          <w:rFonts w:ascii="Verdana" w:eastAsia="Arial" w:hAnsi="Verdana"/>
        </w:rPr>
        <w:t xml:space="preserve"> funkcji członka organu </w:t>
      </w:r>
      <w:r w:rsidRPr="00A72FC1">
        <w:rPr>
          <w:rFonts w:ascii="Verdana" w:eastAsia="Arial" w:hAnsi="Verdana"/>
        </w:rPr>
        <w:t xml:space="preserve">zarządzającego lub kontrolnego, prokurenta, pełnomocnika, </w:t>
      </w:r>
      <w:r w:rsidRPr="00A72FC1">
        <w:rPr>
          <w:rFonts w:ascii="Verdana" w:eastAsia="Times New Roman" w:hAnsi="Verdana" w:cs="Times New Roman"/>
          <w:color w:val="000000"/>
        </w:rPr>
        <w:t>ani pozostawaniu z nimi w związku małżeńskim,;</w:t>
      </w:r>
    </w:p>
    <w:p w14:paraId="4DCD0B62" w14:textId="7EBC360D" w:rsidR="00FB3785" w:rsidRPr="00A72FC1" w:rsidRDefault="008A12C8" w:rsidP="00A72FC1">
      <w:pPr>
        <w:tabs>
          <w:tab w:val="left" w:pos="1701"/>
        </w:tabs>
        <w:spacing w:line="360" w:lineRule="auto"/>
        <w:ind w:left="1701" w:hanging="567"/>
        <w:jc w:val="both"/>
        <w:rPr>
          <w:rFonts w:ascii="Verdana" w:eastAsia="Times New Roman" w:hAnsi="Verdana" w:cs="Times New Roman"/>
          <w:color w:val="000000"/>
        </w:rPr>
      </w:pPr>
      <w:proofErr w:type="gramStart"/>
      <w:r w:rsidRPr="00A72FC1">
        <w:rPr>
          <w:rFonts w:ascii="Verdana" w:eastAsia="Arial" w:hAnsi="Verdana"/>
        </w:rPr>
        <w:t>2)</w:t>
      </w:r>
      <w:r w:rsidRPr="00A72FC1">
        <w:rPr>
          <w:rFonts w:ascii="Verdana" w:eastAsia="Arial" w:hAnsi="Verdana"/>
        </w:rPr>
        <w:tab/>
        <w:t>p</w:t>
      </w:r>
      <w:r w:rsidR="00FB3785" w:rsidRPr="00A72FC1">
        <w:rPr>
          <w:rFonts w:ascii="Verdana" w:eastAsia="Arial" w:hAnsi="Verdana"/>
        </w:rPr>
        <w:t>ozostawaniu</w:t>
      </w:r>
      <w:proofErr w:type="gramEnd"/>
      <w:r w:rsidR="00FB3785" w:rsidRPr="00A72FC1">
        <w:rPr>
          <w:rFonts w:ascii="Verdana" w:eastAsia="Arial" w:hAnsi="Verdana"/>
        </w:rPr>
        <w:t xml:space="preserve"> </w:t>
      </w:r>
      <w:r w:rsidRPr="00A72FC1">
        <w:rPr>
          <w:rFonts w:ascii="Verdana" w:eastAsia="Arial" w:hAnsi="Verdana"/>
        </w:rPr>
        <w:t xml:space="preserve">z w/w osobami </w:t>
      </w:r>
      <w:r w:rsidR="00FB3785" w:rsidRPr="00A72FC1">
        <w:rPr>
          <w:rFonts w:ascii="Verdana" w:eastAsia="Arial" w:hAnsi="Verdana"/>
        </w:rPr>
        <w:t xml:space="preserve">w związku małżeńskim, </w:t>
      </w:r>
      <w:r w:rsidR="00A72FC1" w:rsidRPr="00A72FC1">
        <w:rPr>
          <w:rFonts w:ascii="Verdana" w:eastAsia="Times New Roman" w:hAnsi="Verdana" w:cs="Times New Roman"/>
          <w:color w:val="000000"/>
        </w:rPr>
        <w:t xml:space="preserve">we wspólnym pożyciu, w stosunku pokrewieństwa, powinowactwa, </w:t>
      </w:r>
      <w:r w:rsidR="00A72FC1" w:rsidRPr="00A72FC1">
        <w:rPr>
          <w:rFonts w:ascii="Verdana" w:eastAsia="Arial" w:hAnsi="Verdana"/>
        </w:rPr>
        <w:t>w stosunku przysposobienia, opieki lub kurateli</w:t>
      </w:r>
      <w:r w:rsidR="00A72FC1" w:rsidRPr="00A72FC1">
        <w:rPr>
          <w:rFonts w:ascii="Verdana" w:eastAsia="Times New Roman" w:hAnsi="Verdana" w:cs="Times New Roman"/>
          <w:color w:val="000000"/>
        </w:rPr>
        <w:t xml:space="preserve"> lub podległości służbowej</w:t>
      </w:r>
      <w:r w:rsidR="00A72FC1" w:rsidRPr="00A72FC1">
        <w:rPr>
          <w:rFonts w:ascii="Verdana" w:eastAsia="Arial" w:hAnsi="Verdana"/>
        </w:rPr>
        <w:t>.</w:t>
      </w:r>
    </w:p>
    <w:p w14:paraId="7490AE0F" w14:textId="77777777" w:rsidR="008A12C8" w:rsidRPr="00A72FC1" w:rsidRDefault="008A12C8" w:rsidP="00A72FC1">
      <w:pPr>
        <w:tabs>
          <w:tab w:val="left" w:pos="1134"/>
        </w:tabs>
        <w:spacing w:line="360" w:lineRule="auto"/>
        <w:ind w:left="567"/>
        <w:jc w:val="both"/>
        <w:rPr>
          <w:rFonts w:ascii="Verdana" w:eastAsia="Arial" w:hAnsi="Verdana"/>
        </w:rPr>
      </w:pPr>
    </w:p>
    <w:p w14:paraId="6D72664A" w14:textId="0511FA2A" w:rsidR="00FB3785" w:rsidRPr="00A72FC1" w:rsidRDefault="00FB3785" w:rsidP="00A72FC1">
      <w:pPr>
        <w:spacing w:line="360" w:lineRule="auto"/>
        <w:ind w:left="1134"/>
        <w:jc w:val="both"/>
        <w:rPr>
          <w:rFonts w:ascii="Verdana" w:eastAsia="Arial" w:hAnsi="Verdana"/>
        </w:rPr>
      </w:pPr>
      <w:r w:rsidRPr="00A72FC1">
        <w:rPr>
          <w:rFonts w:ascii="Verdana" w:eastAsia="Arial" w:hAnsi="Verdana"/>
        </w:rPr>
        <w:t>W przypadku złożenia oferty przez Wykonawcę powiązanego osobowo lub kapitałowo z Zamawiającym, zostanie on wykluczony z udziału w</w:t>
      </w:r>
      <w:r w:rsidR="003A5C08">
        <w:rPr>
          <w:rFonts w:ascii="Verdana" w:eastAsia="Arial" w:hAnsi="Verdana"/>
        </w:rPr>
        <w:t> </w:t>
      </w:r>
      <w:r w:rsidRPr="00A72FC1">
        <w:rPr>
          <w:rFonts w:ascii="Verdana" w:eastAsia="Arial" w:hAnsi="Verdana"/>
        </w:rPr>
        <w:t>postępowaniu.</w:t>
      </w:r>
    </w:p>
    <w:p w14:paraId="58CB1400" w14:textId="77777777" w:rsidR="00A72FC1" w:rsidRPr="003B0CF6" w:rsidRDefault="00A72FC1" w:rsidP="00A72FC1">
      <w:pPr>
        <w:numPr>
          <w:ilvl w:val="0"/>
          <w:numId w:val="10"/>
        </w:numPr>
        <w:spacing w:line="360" w:lineRule="auto"/>
        <w:ind w:left="1134" w:hanging="567"/>
        <w:jc w:val="both"/>
        <w:rPr>
          <w:rFonts w:ascii="Verdana" w:hAnsi="Verdana"/>
        </w:rPr>
      </w:pPr>
      <w:proofErr w:type="gramStart"/>
      <w:r w:rsidRPr="003B0CF6">
        <w:rPr>
          <w:rFonts w:ascii="Verdana" w:hAnsi="Verdana"/>
        </w:rPr>
        <w:lastRenderedPageBreak/>
        <w:t>wykonawc</w:t>
      </w:r>
      <w:r w:rsidR="002B05F7" w:rsidRPr="003B0CF6">
        <w:rPr>
          <w:rFonts w:ascii="Verdana" w:hAnsi="Verdana"/>
        </w:rPr>
        <w:t>y</w:t>
      </w:r>
      <w:proofErr w:type="gramEnd"/>
      <w:r w:rsidRPr="003B0CF6">
        <w:rPr>
          <w:rFonts w:ascii="Verdana" w:hAnsi="Verdana"/>
        </w:rPr>
        <w:t>, którzy należąc do tej samej grupy kapitałowej, w rozumieniu ustawy z dnia 16 lutego 2007 r. o ochronie konkurencji i konsumentów (</w:t>
      </w:r>
      <w:proofErr w:type="spellStart"/>
      <w:r w:rsidRPr="003B0CF6">
        <w:rPr>
          <w:rFonts w:ascii="Verdana" w:hAnsi="Verdana"/>
        </w:rPr>
        <w:t>Dz.U</w:t>
      </w:r>
      <w:proofErr w:type="spellEnd"/>
      <w:r w:rsidRPr="003B0CF6">
        <w:rPr>
          <w:rFonts w:ascii="Verdana" w:hAnsi="Verdana"/>
        </w:rPr>
        <w:t xml:space="preserve">. z 2015, poz. 184), złożyli odrębne oferty, </w:t>
      </w:r>
      <w:proofErr w:type="gramStart"/>
      <w:r w:rsidRPr="003B0CF6">
        <w:rPr>
          <w:rFonts w:ascii="Verdana" w:hAnsi="Verdana"/>
        </w:rPr>
        <w:t>chyba że</w:t>
      </w:r>
      <w:proofErr w:type="gramEnd"/>
      <w:r w:rsidRPr="003B0CF6">
        <w:rPr>
          <w:rFonts w:ascii="Verdana" w:hAnsi="Verdana"/>
        </w:rPr>
        <w:t xml:space="preserve"> wykażą, iż istniejące między nimi powiązania nie prowadzą do zachwiania uczciwej konkurencji pomiędzy wykonawcami w postępowaniu o udzielenie zamówienia.</w:t>
      </w:r>
    </w:p>
    <w:p w14:paraId="01CB2C3B" w14:textId="77777777" w:rsidR="0040086B" w:rsidRPr="0073664D" w:rsidRDefault="0040086B" w:rsidP="0073664D">
      <w:pPr>
        <w:spacing w:line="360" w:lineRule="auto"/>
        <w:jc w:val="both"/>
        <w:rPr>
          <w:rFonts w:ascii="Verdana" w:eastAsia="Arial" w:hAnsi="Verdana"/>
        </w:rPr>
      </w:pPr>
    </w:p>
    <w:p w14:paraId="6A6C79F2" w14:textId="77777777" w:rsidR="0040086B" w:rsidRPr="0073664D" w:rsidRDefault="0040086B" w:rsidP="0073664D">
      <w:pPr>
        <w:spacing w:line="360" w:lineRule="auto"/>
        <w:jc w:val="both"/>
        <w:rPr>
          <w:rFonts w:ascii="Verdana" w:eastAsia="Times New Roman" w:hAnsi="Verdana"/>
        </w:rPr>
      </w:pPr>
    </w:p>
    <w:p w14:paraId="5E8F20B1" w14:textId="77777777" w:rsidR="0040086B" w:rsidRPr="00A72FC1" w:rsidRDefault="0040086B" w:rsidP="0073664D">
      <w:pPr>
        <w:numPr>
          <w:ilvl w:val="0"/>
          <w:numId w:val="2"/>
        </w:numPr>
        <w:spacing w:line="360" w:lineRule="auto"/>
        <w:ind w:left="567" w:hanging="566"/>
        <w:jc w:val="both"/>
        <w:rPr>
          <w:rFonts w:ascii="Verdana" w:eastAsia="Arial" w:hAnsi="Verdana"/>
          <w:b/>
        </w:rPr>
      </w:pPr>
      <w:r w:rsidRPr="0073664D">
        <w:rPr>
          <w:rFonts w:ascii="Verdana" w:eastAsia="Arial" w:hAnsi="Verdana"/>
          <w:b/>
        </w:rPr>
        <w:t>Określenie warunków zmian umowy zawartej w wyniku przeprowadzonego postępowania o</w:t>
      </w:r>
      <w:r w:rsidR="006B60F0" w:rsidRPr="0073664D">
        <w:rPr>
          <w:rFonts w:ascii="Verdana" w:eastAsia="Arial" w:hAnsi="Verdana"/>
          <w:b/>
        </w:rPr>
        <w:t> </w:t>
      </w:r>
      <w:r w:rsidR="00A84577" w:rsidRPr="0073664D">
        <w:rPr>
          <w:rFonts w:ascii="Verdana" w:eastAsia="Arial" w:hAnsi="Verdana"/>
          <w:b/>
        </w:rPr>
        <w:t>udzielenie zamówienia</w:t>
      </w:r>
      <w:r w:rsidRPr="0073664D">
        <w:rPr>
          <w:rFonts w:ascii="Verdana" w:eastAsia="Arial" w:hAnsi="Verdana"/>
          <w:b/>
        </w:rPr>
        <w:t>, o ile przewiduje się możliwość zmiany takiej umowy.</w:t>
      </w:r>
    </w:p>
    <w:p w14:paraId="33E606BC" w14:textId="77777777" w:rsidR="00DF1E16" w:rsidRPr="0073664D" w:rsidRDefault="00DF1E16" w:rsidP="00A72FC1">
      <w:p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1.</w:t>
      </w:r>
      <w:r w:rsidRPr="0073664D">
        <w:rPr>
          <w:rFonts w:ascii="Verdana" w:eastAsia="Arial" w:hAnsi="Verdana"/>
        </w:rPr>
        <w:tab/>
        <w:t>Zamawiający przewiduje możliwość wprowadzenia istotnych zmian postanowień zawartej umowy z</w:t>
      </w:r>
      <w:r w:rsidR="00E33ECD" w:rsidRPr="0073664D">
        <w:rPr>
          <w:rFonts w:ascii="Verdana" w:eastAsia="Arial" w:hAnsi="Verdana"/>
        </w:rPr>
        <w:t> </w:t>
      </w:r>
      <w:r w:rsidRPr="0073664D">
        <w:rPr>
          <w:rFonts w:ascii="Verdana" w:eastAsia="Arial" w:hAnsi="Verdana"/>
        </w:rPr>
        <w:t xml:space="preserve">wybranym Wykonawcą w stosunku do treści oferty, na </w:t>
      </w:r>
      <w:proofErr w:type="gramStart"/>
      <w:r w:rsidRPr="0073664D">
        <w:rPr>
          <w:rFonts w:ascii="Verdana" w:eastAsia="Arial" w:hAnsi="Verdana"/>
        </w:rPr>
        <w:t>podstawie której</w:t>
      </w:r>
      <w:proofErr w:type="gramEnd"/>
      <w:r w:rsidRPr="0073664D">
        <w:rPr>
          <w:rFonts w:ascii="Verdana" w:eastAsia="Arial" w:hAnsi="Verdana"/>
        </w:rPr>
        <w:t xml:space="preserve"> dokonano wyboru Wykonawcy.</w:t>
      </w:r>
    </w:p>
    <w:p w14:paraId="1A9D2B5F" w14:textId="1DB6CB44" w:rsidR="00813F1E" w:rsidRPr="002B05F7" w:rsidRDefault="00813F1E" w:rsidP="002B05F7">
      <w:p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2B05F7">
        <w:rPr>
          <w:rFonts w:ascii="Verdana" w:eastAsia="Arial" w:hAnsi="Verdana"/>
        </w:rPr>
        <w:t>2.</w:t>
      </w:r>
      <w:r w:rsidRPr="002B05F7">
        <w:rPr>
          <w:rFonts w:ascii="Verdana" w:eastAsia="Arial" w:hAnsi="Verdana"/>
        </w:rPr>
        <w:tab/>
        <w:t>Dopuszczalne będą zmiany</w:t>
      </w:r>
      <w:r w:rsidR="00DF1E16" w:rsidRPr="002B05F7">
        <w:rPr>
          <w:rFonts w:ascii="Verdana" w:eastAsia="Arial" w:hAnsi="Verdana"/>
        </w:rPr>
        <w:t xml:space="preserve"> dotyczące:</w:t>
      </w:r>
    </w:p>
    <w:p w14:paraId="1A95A385" w14:textId="77777777" w:rsidR="002B05F7" w:rsidRPr="002B05F7" w:rsidRDefault="00813F1E" w:rsidP="002B05F7">
      <w:pPr>
        <w:numPr>
          <w:ilvl w:val="0"/>
          <w:numId w:val="11"/>
        </w:numPr>
        <w:tabs>
          <w:tab w:val="left" w:pos="1701"/>
        </w:tabs>
        <w:autoSpaceDE w:val="0"/>
        <w:autoSpaceDN w:val="0"/>
        <w:adjustRightInd w:val="0"/>
        <w:spacing w:line="360" w:lineRule="auto"/>
        <w:ind w:left="1701" w:hanging="567"/>
        <w:jc w:val="both"/>
        <w:rPr>
          <w:rFonts w:ascii="Verdana" w:hAnsi="Verdana"/>
        </w:rPr>
      </w:pPr>
      <w:proofErr w:type="gramStart"/>
      <w:r w:rsidRPr="002B05F7">
        <w:rPr>
          <w:rFonts w:ascii="Verdana" w:hAnsi="Verdana"/>
        </w:rPr>
        <w:t>zmiany</w:t>
      </w:r>
      <w:proofErr w:type="gramEnd"/>
      <w:r w:rsidRPr="002B05F7">
        <w:rPr>
          <w:rFonts w:ascii="Verdana" w:hAnsi="Verdana"/>
        </w:rPr>
        <w:t xml:space="preserve"> terminu wykonania Umowy </w:t>
      </w:r>
      <w:r w:rsidR="00E47B55" w:rsidRPr="002B05F7">
        <w:rPr>
          <w:rFonts w:ascii="Verdana" w:hAnsi="Verdana"/>
        </w:rPr>
        <w:t>lub</w:t>
      </w:r>
      <w:r w:rsidRPr="002B05F7">
        <w:rPr>
          <w:rFonts w:ascii="Verdana" w:hAnsi="Verdana"/>
        </w:rPr>
        <w:t xml:space="preserve"> związanej z tym zmiany wartości przedmiotu </w:t>
      </w:r>
      <w:r w:rsidR="002B05F7">
        <w:rPr>
          <w:rFonts w:ascii="Verdana" w:hAnsi="Verdana"/>
        </w:rPr>
        <w:t>U</w:t>
      </w:r>
      <w:r w:rsidRPr="002B05F7">
        <w:rPr>
          <w:rFonts w:ascii="Verdana" w:hAnsi="Verdana"/>
        </w:rPr>
        <w:t>mowy o okres i wartość odpowiadające wstrzymaniu, opóźnieniu, zwiększeniu lub zmniejszeniu prac z uwagi na:</w:t>
      </w:r>
    </w:p>
    <w:p w14:paraId="79AEEE25" w14:textId="08A0B76A" w:rsidR="00813F1E" w:rsidRPr="002B05F7" w:rsidRDefault="00813F1E" w:rsidP="002B05F7">
      <w:pPr>
        <w:numPr>
          <w:ilvl w:val="0"/>
          <w:numId w:val="12"/>
        </w:numPr>
        <w:tabs>
          <w:tab w:val="left" w:pos="2268"/>
        </w:tabs>
        <w:autoSpaceDE w:val="0"/>
        <w:autoSpaceDN w:val="0"/>
        <w:adjustRightInd w:val="0"/>
        <w:spacing w:line="360" w:lineRule="auto"/>
        <w:ind w:left="2268" w:hanging="567"/>
        <w:jc w:val="both"/>
        <w:rPr>
          <w:rFonts w:ascii="Verdana" w:hAnsi="Verdana"/>
        </w:rPr>
      </w:pPr>
      <w:r w:rsidRPr="002B05F7">
        <w:rPr>
          <w:rFonts w:ascii="Verdana" w:hAnsi="Verdana"/>
        </w:rPr>
        <w:t xml:space="preserve">opóźnienie wydania przez organy administracji rządowej decyzji, zezwoleń, uzgodnień itp., do </w:t>
      </w:r>
      <w:proofErr w:type="gramStart"/>
      <w:r w:rsidRPr="002B05F7">
        <w:rPr>
          <w:rFonts w:ascii="Verdana" w:hAnsi="Verdana"/>
        </w:rPr>
        <w:t>wydania których</w:t>
      </w:r>
      <w:proofErr w:type="gramEnd"/>
      <w:r w:rsidRPr="002B05F7">
        <w:rPr>
          <w:rFonts w:ascii="Verdana" w:hAnsi="Verdana"/>
        </w:rPr>
        <w:t xml:space="preserve"> są zobowiązane na</w:t>
      </w:r>
      <w:r w:rsidR="003A5C08">
        <w:rPr>
          <w:rFonts w:ascii="Verdana" w:hAnsi="Verdana"/>
        </w:rPr>
        <w:t> </w:t>
      </w:r>
      <w:r w:rsidRPr="002B05F7">
        <w:rPr>
          <w:rFonts w:ascii="Verdana" w:hAnsi="Verdana"/>
        </w:rPr>
        <w:t>mocy przepisów prawa lub regulaminów;</w:t>
      </w:r>
    </w:p>
    <w:p w14:paraId="46F2F08F" w14:textId="77777777" w:rsidR="00813F1E" w:rsidRPr="002B05F7" w:rsidRDefault="00813F1E" w:rsidP="002B05F7">
      <w:pPr>
        <w:numPr>
          <w:ilvl w:val="0"/>
          <w:numId w:val="12"/>
        </w:numPr>
        <w:tabs>
          <w:tab w:val="left" w:pos="2268"/>
        </w:tabs>
        <w:autoSpaceDE w:val="0"/>
        <w:autoSpaceDN w:val="0"/>
        <w:adjustRightInd w:val="0"/>
        <w:spacing w:line="360" w:lineRule="auto"/>
        <w:ind w:left="2268" w:hanging="567"/>
        <w:jc w:val="both"/>
        <w:rPr>
          <w:rFonts w:ascii="Verdana" w:hAnsi="Verdana"/>
        </w:rPr>
      </w:pPr>
      <w:proofErr w:type="gramStart"/>
      <w:r w:rsidRPr="002B05F7">
        <w:rPr>
          <w:rFonts w:ascii="Verdana" w:hAnsi="Verdana"/>
        </w:rPr>
        <w:t>odmowę</w:t>
      </w:r>
      <w:proofErr w:type="gramEnd"/>
      <w:r w:rsidRPr="002B05F7">
        <w:rPr>
          <w:rFonts w:ascii="Verdana" w:hAnsi="Verdana"/>
        </w:rPr>
        <w:t xml:space="preserve"> wydania przez organy</w:t>
      </w:r>
      <w:r w:rsidR="00F93688" w:rsidRPr="002B05F7">
        <w:rPr>
          <w:rFonts w:ascii="Verdana" w:hAnsi="Verdana"/>
        </w:rPr>
        <w:t xml:space="preserve"> administracji</w:t>
      </w:r>
      <w:r w:rsidRPr="002B05F7">
        <w:rPr>
          <w:rFonts w:ascii="Verdana" w:hAnsi="Verdana"/>
        </w:rPr>
        <w:t xml:space="preserve"> decyzji, zezwoleń, uzgodnień itp., z przyczyn niezawinionych przez Wykonawcę;</w:t>
      </w:r>
    </w:p>
    <w:p w14:paraId="7103862C" w14:textId="28035079" w:rsidR="00E47B55" w:rsidRPr="002B05F7" w:rsidRDefault="00E47B55" w:rsidP="002B05F7">
      <w:pPr>
        <w:numPr>
          <w:ilvl w:val="0"/>
          <w:numId w:val="12"/>
        </w:numPr>
        <w:tabs>
          <w:tab w:val="left" w:pos="2268"/>
        </w:tabs>
        <w:autoSpaceDE w:val="0"/>
        <w:autoSpaceDN w:val="0"/>
        <w:adjustRightInd w:val="0"/>
        <w:spacing w:line="360" w:lineRule="auto"/>
        <w:ind w:left="2268" w:hanging="567"/>
        <w:jc w:val="both"/>
        <w:rPr>
          <w:rFonts w:ascii="Verdana" w:hAnsi="Verdana"/>
        </w:rPr>
      </w:pPr>
      <w:proofErr w:type="gramStart"/>
      <w:r w:rsidRPr="002B05F7">
        <w:rPr>
          <w:rFonts w:ascii="Verdana" w:hAnsi="Verdana"/>
        </w:rPr>
        <w:t>wystąpienie</w:t>
      </w:r>
      <w:proofErr w:type="gramEnd"/>
      <w:r w:rsidRPr="002B05F7">
        <w:rPr>
          <w:rFonts w:ascii="Verdana" w:hAnsi="Verdana"/>
        </w:rPr>
        <w:t xml:space="preserve"> konieczności wykonania robót dodatkowych lub</w:t>
      </w:r>
      <w:r w:rsidR="003A5C08">
        <w:rPr>
          <w:rFonts w:ascii="Verdana" w:hAnsi="Verdana"/>
        </w:rPr>
        <w:t> </w:t>
      </w:r>
      <w:r w:rsidRPr="002B05F7">
        <w:rPr>
          <w:rFonts w:ascii="Verdana" w:hAnsi="Verdana"/>
        </w:rPr>
        <w:t>zamiennych a wynikających z nieprzewidzianych zdarzeń o</w:t>
      </w:r>
      <w:r w:rsidR="003A5C08">
        <w:rPr>
          <w:rFonts w:ascii="Verdana" w:hAnsi="Verdana"/>
        </w:rPr>
        <w:t> </w:t>
      </w:r>
      <w:r w:rsidRPr="002B05F7">
        <w:rPr>
          <w:rFonts w:ascii="Verdana" w:hAnsi="Verdana"/>
        </w:rPr>
        <w:t>charakterze technicznym lub eksploatacyjnym;</w:t>
      </w:r>
    </w:p>
    <w:p w14:paraId="6CC9BB3D" w14:textId="77777777" w:rsidR="00924410" w:rsidRPr="00924410" w:rsidRDefault="002B05F7" w:rsidP="00924410">
      <w:pPr>
        <w:numPr>
          <w:ilvl w:val="0"/>
          <w:numId w:val="12"/>
        </w:numPr>
        <w:tabs>
          <w:tab w:val="left" w:pos="2268"/>
        </w:tabs>
        <w:autoSpaceDE w:val="0"/>
        <w:autoSpaceDN w:val="0"/>
        <w:adjustRightInd w:val="0"/>
        <w:spacing w:line="360" w:lineRule="auto"/>
        <w:ind w:left="2268" w:hanging="567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zaistnienie</w:t>
      </w:r>
      <w:proofErr w:type="gramEnd"/>
      <w:r w:rsidR="00924410">
        <w:rPr>
          <w:rFonts w:ascii="Verdana" w:hAnsi="Verdana"/>
        </w:rPr>
        <w:t>, po zawarciu Umowy, sytuacji Nieprzewidywalnych</w:t>
      </w:r>
      <w:r w:rsidR="00E47B55" w:rsidRPr="002B05F7">
        <w:rPr>
          <w:rFonts w:ascii="Verdana" w:hAnsi="Verdana"/>
        </w:rPr>
        <w:t>, przez któ</w:t>
      </w:r>
      <w:r w:rsidR="00924410">
        <w:rPr>
          <w:rFonts w:ascii="Verdana" w:hAnsi="Verdana"/>
        </w:rPr>
        <w:t>re</w:t>
      </w:r>
      <w:r w:rsidR="00E47B55" w:rsidRPr="002B05F7">
        <w:rPr>
          <w:rFonts w:ascii="Verdana" w:hAnsi="Verdana"/>
        </w:rPr>
        <w:t xml:space="preserve">, na potrzeby niniejszego warunku rozumieć należy </w:t>
      </w:r>
      <w:r w:rsidR="00924410" w:rsidRPr="00924410">
        <w:rPr>
          <w:rFonts w:ascii="Verdana" w:hAnsi="Verdana" w:cs="Tahoma"/>
        </w:rPr>
        <w:t>sytuacje, których nie można było przewidzieć nawet przy starannym sprawdzeniu wszelkich udostępnionych dokumentów, jak również wszelkich innych informacji dostępnych profesjonalnemu przedsiębiorstwu z zachowaniem wszelkich wymogów dotyczących profesjonalnego przedsiębiorstwa, działającego z najwyższą starannością, prawidłowo i starannie kalkulującego podejmowane działania;</w:t>
      </w:r>
    </w:p>
    <w:p w14:paraId="12210188" w14:textId="77777777" w:rsidR="002B05F7" w:rsidRPr="002B05F7" w:rsidRDefault="002B05F7" w:rsidP="00924410">
      <w:pPr>
        <w:numPr>
          <w:ilvl w:val="0"/>
          <w:numId w:val="11"/>
        </w:numPr>
        <w:tabs>
          <w:tab w:val="left" w:pos="1701"/>
        </w:tabs>
        <w:autoSpaceDE w:val="0"/>
        <w:autoSpaceDN w:val="0"/>
        <w:adjustRightInd w:val="0"/>
        <w:spacing w:line="360" w:lineRule="auto"/>
        <w:ind w:left="1701" w:hanging="567"/>
        <w:jc w:val="both"/>
        <w:rPr>
          <w:rFonts w:ascii="Verdana" w:hAnsi="Verdana"/>
        </w:rPr>
      </w:pPr>
      <w:proofErr w:type="gramStart"/>
      <w:r w:rsidRPr="002B05F7">
        <w:rPr>
          <w:rFonts w:ascii="Verdana" w:hAnsi="Verdana"/>
        </w:rPr>
        <w:t>zmiany</w:t>
      </w:r>
      <w:proofErr w:type="gramEnd"/>
      <w:r w:rsidRPr="002B05F7">
        <w:rPr>
          <w:rFonts w:ascii="Verdana" w:hAnsi="Verdana"/>
        </w:rPr>
        <w:t xml:space="preserve"> wartości przedmiotu Umowy i terminu płatności, w przypadku:</w:t>
      </w:r>
    </w:p>
    <w:p w14:paraId="17448750" w14:textId="77777777" w:rsidR="002B05F7" w:rsidRPr="002B05F7" w:rsidRDefault="002B05F7" w:rsidP="00924410">
      <w:pPr>
        <w:numPr>
          <w:ilvl w:val="0"/>
          <w:numId w:val="16"/>
        </w:numPr>
        <w:tabs>
          <w:tab w:val="left" w:pos="2268"/>
        </w:tabs>
        <w:autoSpaceDE w:val="0"/>
        <w:autoSpaceDN w:val="0"/>
        <w:adjustRightInd w:val="0"/>
        <w:spacing w:line="360" w:lineRule="auto"/>
        <w:ind w:left="2268" w:hanging="567"/>
        <w:jc w:val="both"/>
        <w:rPr>
          <w:rFonts w:ascii="Verdana" w:hAnsi="Verdana"/>
        </w:rPr>
      </w:pPr>
      <w:proofErr w:type="gramStart"/>
      <w:r w:rsidRPr="002B05F7">
        <w:rPr>
          <w:rFonts w:ascii="Verdana" w:hAnsi="Verdana"/>
        </w:rPr>
        <w:t>zmiany</w:t>
      </w:r>
      <w:proofErr w:type="gramEnd"/>
      <w:r w:rsidRPr="002B05F7">
        <w:rPr>
          <w:rFonts w:ascii="Verdana" w:hAnsi="Verdana"/>
        </w:rPr>
        <w:t xml:space="preserve"> powszechnie obowiązujących przepisów prawa w zakresie mającym wpływ na realizację Umowy (w tym w przypadku zmiany stawki podatku VAT);</w:t>
      </w:r>
    </w:p>
    <w:p w14:paraId="3B07D7C9" w14:textId="77777777" w:rsidR="002B05F7" w:rsidRPr="00924410" w:rsidRDefault="002B05F7" w:rsidP="00924410">
      <w:pPr>
        <w:numPr>
          <w:ilvl w:val="0"/>
          <w:numId w:val="16"/>
        </w:numPr>
        <w:tabs>
          <w:tab w:val="left" w:pos="2268"/>
        </w:tabs>
        <w:autoSpaceDE w:val="0"/>
        <w:autoSpaceDN w:val="0"/>
        <w:adjustRightInd w:val="0"/>
        <w:spacing w:line="360" w:lineRule="auto"/>
        <w:ind w:left="2268" w:hanging="567"/>
        <w:jc w:val="both"/>
        <w:rPr>
          <w:rFonts w:ascii="Verdana" w:hAnsi="Verdana"/>
        </w:rPr>
      </w:pPr>
      <w:proofErr w:type="gramStart"/>
      <w:r w:rsidRPr="002B05F7">
        <w:rPr>
          <w:rFonts w:ascii="Verdana" w:eastAsia="Arial" w:hAnsi="Verdana"/>
        </w:rPr>
        <w:t>zmiany</w:t>
      </w:r>
      <w:proofErr w:type="gramEnd"/>
      <w:r w:rsidRPr="002B05F7">
        <w:rPr>
          <w:rFonts w:ascii="Verdana" w:eastAsia="Arial" w:hAnsi="Verdana"/>
        </w:rPr>
        <w:t xml:space="preserve"> dokumentów programowych Regionalnego Programu Operacyjnego Województwa Zachodniopomorskiego 2014 - 20120, mających wpływ na realizację </w:t>
      </w:r>
      <w:r w:rsidR="00924410">
        <w:rPr>
          <w:rFonts w:ascii="Verdana" w:eastAsia="Arial" w:hAnsi="Verdana"/>
        </w:rPr>
        <w:t>U</w:t>
      </w:r>
      <w:r w:rsidRPr="002B05F7">
        <w:rPr>
          <w:rFonts w:ascii="Verdana" w:eastAsia="Arial" w:hAnsi="Verdana"/>
        </w:rPr>
        <w:t>mowy</w:t>
      </w:r>
      <w:r>
        <w:rPr>
          <w:rFonts w:ascii="Verdana" w:eastAsia="Arial" w:hAnsi="Verdana"/>
        </w:rPr>
        <w:t>;</w:t>
      </w:r>
    </w:p>
    <w:p w14:paraId="36EE1E0D" w14:textId="77777777" w:rsidR="002B05F7" w:rsidRPr="00924410" w:rsidRDefault="002B05F7" w:rsidP="00924410">
      <w:pPr>
        <w:numPr>
          <w:ilvl w:val="0"/>
          <w:numId w:val="16"/>
        </w:numPr>
        <w:tabs>
          <w:tab w:val="left" w:pos="2268"/>
        </w:tabs>
        <w:autoSpaceDE w:val="0"/>
        <w:autoSpaceDN w:val="0"/>
        <w:adjustRightInd w:val="0"/>
        <w:spacing w:line="360" w:lineRule="auto"/>
        <w:ind w:left="2268" w:hanging="567"/>
        <w:jc w:val="both"/>
        <w:rPr>
          <w:rFonts w:ascii="Verdana" w:hAnsi="Verdana"/>
        </w:rPr>
      </w:pPr>
      <w:proofErr w:type="gramStart"/>
      <w:r w:rsidRPr="002B05F7">
        <w:rPr>
          <w:rFonts w:ascii="Verdana" w:hAnsi="Verdana"/>
        </w:rPr>
        <w:lastRenderedPageBreak/>
        <w:t>ograniczenia</w:t>
      </w:r>
      <w:proofErr w:type="gramEnd"/>
      <w:r w:rsidRPr="002B05F7">
        <w:rPr>
          <w:rFonts w:ascii="Verdana" w:hAnsi="Verdana"/>
        </w:rPr>
        <w:t xml:space="preserve"> środków finansowych przewidzianych na realizację przedmiotu </w:t>
      </w:r>
      <w:r w:rsidR="00924410">
        <w:rPr>
          <w:rFonts w:ascii="Verdana" w:hAnsi="Verdana"/>
        </w:rPr>
        <w:t>Umowy.</w:t>
      </w:r>
    </w:p>
    <w:p w14:paraId="377F7C41" w14:textId="77777777" w:rsidR="001A0F06" w:rsidRDefault="001A0F06" w:rsidP="001A0F06">
      <w:pPr>
        <w:widowControl w:val="0"/>
        <w:autoSpaceDE w:val="0"/>
        <w:autoSpaceDN w:val="0"/>
        <w:adjustRightInd w:val="0"/>
        <w:spacing w:line="360" w:lineRule="auto"/>
        <w:rPr>
          <w:rFonts w:ascii="Verdana" w:eastAsia="Arial" w:hAnsi="Verdana"/>
        </w:rPr>
      </w:pPr>
    </w:p>
    <w:p w14:paraId="632B1439" w14:textId="5C37BCDB" w:rsidR="001A0F06" w:rsidRPr="003B0CF6" w:rsidRDefault="001A0F06" w:rsidP="001A0F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  <w:r w:rsidRPr="003B0CF6">
        <w:rPr>
          <w:rFonts w:ascii="Verdana" w:hAnsi="Verdana"/>
        </w:rPr>
        <w:t xml:space="preserve">Zamawiający przewiduje możliwość udzielenia wyłonionemu wykonawcy zamówień dodatkowych, nieobjętych zamówieniem podstawowym i nieprzekraczających 50% wartości realizowanego zamówienia, niezbędnych do jego prawidłowego wykonania, których wykonanie stało się konieczne na skutek sytuacji niemożliwej wcześniej </w:t>
      </w:r>
      <w:r w:rsidRPr="003B0CF6">
        <w:rPr>
          <w:rFonts w:ascii="Verdana" w:hAnsi="Verdana"/>
        </w:rPr>
        <w:br/>
        <w:t>do przewidzenia, jeżeli: </w:t>
      </w:r>
    </w:p>
    <w:p w14:paraId="2AE852A8" w14:textId="7C20375C" w:rsidR="001A0F06" w:rsidRPr="003B0CF6" w:rsidRDefault="001A0F06" w:rsidP="001A0F0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  <w:rPr>
          <w:rFonts w:ascii="Verdana" w:hAnsi="Verdana"/>
        </w:rPr>
      </w:pPr>
      <w:proofErr w:type="gramStart"/>
      <w:r w:rsidRPr="003B0CF6">
        <w:rPr>
          <w:rFonts w:ascii="Verdana" w:hAnsi="Verdana"/>
        </w:rPr>
        <w:t>z</w:t>
      </w:r>
      <w:proofErr w:type="gramEnd"/>
      <w:r w:rsidRPr="003B0CF6">
        <w:rPr>
          <w:rFonts w:ascii="Verdana" w:hAnsi="Verdana"/>
        </w:rPr>
        <w:t xml:space="preserve"> przyczyn technicznych lub gospodarczych oddzielenie zamówienia dodatkowego od zamówienia podstawowego wymagałoby poniesienia niewspółmiernie wysokich kosztów, lub</w:t>
      </w:r>
    </w:p>
    <w:p w14:paraId="4636985A" w14:textId="2DB7B825" w:rsidR="001A0F06" w:rsidRPr="003B0CF6" w:rsidRDefault="001A0F06" w:rsidP="001A0F0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  <w:rPr>
          <w:rFonts w:ascii="Verdana" w:hAnsi="Verdana"/>
        </w:rPr>
      </w:pPr>
      <w:proofErr w:type="gramStart"/>
      <w:r w:rsidRPr="003B0CF6">
        <w:rPr>
          <w:rFonts w:ascii="Verdana" w:hAnsi="Verdana"/>
        </w:rPr>
        <w:t>wykonanie</w:t>
      </w:r>
      <w:proofErr w:type="gramEnd"/>
      <w:r w:rsidRPr="003B0CF6">
        <w:rPr>
          <w:rFonts w:ascii="Verdana" w:hAnsi="Verdana"/>
        </w:rPr>
        <w:t xml:space="preserve"> zamówienia podstawowego jest uzależnione od wykonania zamówienia dodatkowego. </w:t>
      </w:r>
    </w:p>
    <w:p w14:paraId="5BF50E1B" w14:textId="77777777" w:rsidR="001A0F06" w:rsidRPr="0073664D" w:rsidRDefault="001A0F06" w:rsidP="00813F1E">
      <w:pPr>
        <w:spacing w:line="360" w:lineRule="auto"/>
        <w:jc w:val="both"/>
        <w:rPr>
          <w:rFonts w:ascii="Verdana" w:eastAsia="Arial" w:hAnsi="Verdana"/>
        </w:rPr>
      </w:pPr>
    </w:p>
    <w:p w14:paraId="6DF7D1BC" w14:textId="77777777" w:rsidR="0040086B" w:rsidRPr="0073664D" w:rsidRDefault="0040086B" w:rsidP="0073664D">
      <w:pPr>
        <w:spacing w:line="360" w:lineRule="auto"/>
        <w:jc w:val="both"/>
        <w:rPr>
          <w:rFonts w:ascii="Verdana" w:eastAsia="Times New Roman" w:hAnsi="Verdana"/>
        </w:rPr>
      </w:pPr>
    </w:p>
    <w:p w14:paraId="57361A79" w14:textId="77777777" w:rsidR="0040086B" w:rsidRDefault="0040086B" w:rsidP="0060370D">
      <w:pPr>
        <w:numPr>
          <w:ilvl w:val="0"/>
          <w:numId w:val="2"/>
        </w:numPr>
        <w:tabs>
          <w:tab w:val="left" w:pos="567"/>
          <w:tab w:val="left" w:pos="6000"/>
          <w:tab w:val="left" w:pos="6480"/>
          <w:tab w:val="left" w:pos="7480"/>
          <w:tab w:val="left" w:pos="8160"/>
        </w:tabs>
        <w:spacing w:line="360" w:lineRule="auto"/>
        <w:ind w:left="567" w:hanging="567"/>
        <w:jc w:val="both"/>
        <w:rPr>
          <w:rFonts w:ascii="Verdana" w:eastAsia="Arial" w:hAnsi="Verdana"/>
          <w:b/>
        </w:rPr>
      </w:pPr>
      <w:r w:rsidRPr="0073664D">
        <w:rPr>
          <w:rFonts w:ascii="Verdana" w:eastAsia="Arial" w:hAnsi="Verdana"/>
          <w:b/>
        </w:rPr>
        <w:t>Wykaz</w:t>
      </w:r>
      <w:r w:rsidR="00FB3785" w:rsidRPr="0073664D">
        <w:rPr>
          <w:rFonts w:ascii="Verdana" w:eastAsia="Times New Roman" w:hAnsi="Verdana"/>
          <w:b/>
        </w:rPr>
        <w:t xml:space="preserve"> </w:t>
      </w:r>
      <w:r w:rsidRPr="0073664D">
        <w:rPr>
          <w:rFonts w:ascii="Verdana" w:eastAsia="Arial" w:hAnsi="Verdana"/>
          <w:b/>
        </w:rPr>
        <w:t>dokumentów</w:t>
      </w:r>
      <w:r w:rsidR="00FB3785" w:rsidRPr="0073664D">
        <w:rPr>
          <w:rFonts w:ascii="Verdana" w:eastAsia="Times New Roman" w:hAnsi="Verdana"/>
          <w:b/>
        </w:rPr>
        <w:t xml:space="preserve"> </w:t>
      </w:r>
      <w:r w:rsidRPr="0073664D">
        <w:rPr>
          <w:rFonts w:ascii="Verdana" w:eastAsia="Arial" w:hAnsi="Verdana"/>
          <w:b/>
        </w:rPr>
        <w:t>oraz</w:t>
      </w:r>
      <w:r w:rsidR="00FB3785" w:rsidRPr="0073664D">
        <w:rPr>
          <w:rFonts w:ascii="Verdana" w:eastAsia="Times New Roman" w:hAnsi="Verdana"/>
          <w:b/>
        </w:rPr>
        <w:t xml:space="preserve"> </w:t>
      </w:r>
      <w:r w:rsidRPr="0073664D">
        <w:rPr>
          <w:rFonts w:ascii="Verdana" w:eastAsia="Arial" w:hAnsi="Verdana"/>
          <w:b/>
        </w:rPr>
        <w:t>oświadczeń</w:t>
      </w:r>
      <w:r w:rsidR="00FB3785" w:rsidRPr="0073664D">
        <w:rPr>
          <w:rFonts w:ascii="Verdana" w:eastAsia="Times New Roman" w:hAnsi="Verdana"/>
          <w:b/>
        </w:rPr>
        <w:t xml:space="preserve"> </w:t>
      </w:r>
      <w:r w:rsidRPr="0073664D">
        <w:rPr>
          <w:rFonts w:ascii="Verdana" w:eastAsia="Arial" w:hAnsi="Verdana"/>
          <w:b/>
        </w:rPr>
        <w:t>niezbędnych</w:t>
      </w:r>
      <w:r w:rsidR="00FB3785" w:rsidRPr="0073664D">
        <w:rPr>
          <w:rFonts w:ascii="Verdana" w:eastAsia="Times New Roman" w:hAnsi="Verdana"/>
          <w:b/>
        </w:rPr>
        <w:t xml:space="preserve"> </w:t>
      </w:r>
      <w:r w:rsidRPr="0073664D">
        <w:rPr>
          <w:rFonts w:ascii="Verdana" w:eastAsia="Arial" w:hAnsi="Verdana"/>
          <w:b/>
        </w:rPr>
        <w:t>do</w:t>
      </w:r>
      <w:r w:rsidR="00FB3785" w:rsidRPr="0073664D">
        <w:rPr>
          <w:rFonts w:ascii="Verdana" w:eastAsia="Times New Roman" w:hAnsi="Verdana"/>
          <w:b/>
        </w:rPr>
        <w:t xml:space="preserve"> </w:t>
      </w:r>
      <w:r w:rsidRPr="0073664D">
        <w:rPr>
          <w:rFonts w:ascii="Verdana" w:eastAsia="Arial" w:hAnsi="Verdana"/>
          <w:b/>
        </w:rPr>
        <w:t>złożenia</w:t>
      </w:r>
      <w:r w:rsidR="00FB3785" w:rsidRPr="0073664D">
        <w:rPr>
          <w:rFonts w:ascii="Verdana" w:eastAsia="Times New Roman" w:hAnsi="Verdana"/>
          <w:b/>
        </w:rPr>
        <w:t xml:space="preserve"> </w:t>
      </w:r>
      <w:r w:rsidR="001452F5">
        <w:rPr>
          <w:rFonts w:ascii="Verdana" w:eastAsia="Times New Roman" w:hAnsi="Verdana"/>
          <w:b/>
        </w:rPr>
        <w:br/>
      </w:r>
      <w:r w:rsidRPr="0073664D">
        <w:rPr>
          <w:rFonts w:ascii="Verdana" w:eastAsia="Arial" w:hAnsi="Verdana"/>
          <w:b/>
        </w:rPr>
        <w:t>wraz</w:t>
      </w:r>
      <w:r w:rsidR="00FB3785" w:rsidRPr="0073664D">
        <w:rPr>
          <w:rFonts w:ascii="Verdana" w:eastAsia="Times New Roman" w:hAnsi="Verdana"/>
          <w:b/>
        </w:rPr>
        <w:t xml:space="preserve"> </w:t>
      </w:r>
      <w:r w:rsidRPr="0073664D">
        <w:rPr>
          <w:rFonts w:ascii="Verdana" w:eastAsia="Arial" w:hAnsi="Verdana"/>
          <w:b/>
        </w:rPr>
        <w:t>z</w:t>
      </w:r>
      <w:r w:rsidR="00FB3785" w:rsidRPr="0073664D">
        <w:rPr>
          <w:rFonts w:ascii="Verdana" w:eastAsia="Times New Roman" w:hAnsi="Verdana"/>
          <w:b/>
        </w:rPr>
        <w:t xml:space="preserve"> </w:t>
      </w:r>
      <w:r w:rsidRPr="0073664D">
        <w:rPr>
          <w:rFonts w:ascii="Verdana" w:eastAsia="Arial" w:hAnsi="Verdana"/>
          <w:b/>
        </w:rPr>
        <w:t>ofertą</w:t>
      </w:r>
    </w:p>
    <w:p w14:paraId="603572F3" w14:textId="63B891C4" w:rsidR="00924410" w:rsidRDefault="0063093C" w:rsidP="0060370D">
      <w:pPr>
        <w:spacing w:line="360" w:lineRule="auto"/>
        <w:ind w:left="567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F</w:t>
      </w:r>
      <w:r w:rsidR="00E33ECD" w:rsidRPr="0073664D">
        <w:rPr>
          <w:rFonts w:ascii="Verdana" w:eastAsia="Times New Roman" w:hAnsi="Verdana"/>
        </w:rPr>
        <w:t xml:space="preserve">ormularz </w:t>
      </w:r>
      <w:r w:rsidR="00924410" w:rsidRPr="0073664D">
        <w:rPr>
          <w:rFonts w:ascii="Verdana" w:eastAsia="Times New Roman" w:hAnsi="Verdana"/>
        </w:rPr>
        <w:t>ofertow</w:t>
      </w:r>
      <w:r w:rsidR="00924410">
        <w:rPr>
          <w:rFonts w:ascii="Verdana" w:eastAsia="Times New Roman" w:hAnsi="Verdana"/>
        </w:rPr>
        <w:t>y,</w:t>
      </w:r>
      <w:r w:rsidR="00924410" w:rsidRPr="0073664D">
        <w:rPr>
          <w:rFonts w:ascii="Verdana" w:eastAsia="Times New Roman" w:hAnsi="Verdana"/>
        </w:rPr>
        <w:t xml:space="preserve"> stanowiąc</w:t>
      </w:r>
      <w:r w:rsidR="00924410">
        <w:rPr>
          <w:rFonts w:ascii="Verdana" w:eastAsia="Times New Roman" w:hAnsi="Verdana"/>
        </w:rPr>
        <w:t>y</w:t>
      </w:r>
      <w:r w:rsidR="00924410" w:rsidRPr="0073664D">
        <w:rPr>
          <w:rFonts w:ascii="Verdana" w:eastAsia="Times New Roman" w:hAnsi="Verdana"/>
        </w:rPr>
        <w:t xml:space="preserve"> </w:t>
      </w:r>
      <w:r w:rsidR="00E33ECD" w:rsidRPr="0073664D">
        <w:rPr>
          <w:rFonts w:ascii="Verdana" w:eastAsia="Times New Roman" w:hAnsi="Verdana"/>
        </w:rPr>
        <w:t>załącznik nr 1 do zapytania ofertowego</w:t>
      </w:r>
      <w:r w:rsidR="00924410">
        <w:rPr>
          <w:rFonts w:ascii="Verdana" w:eastAsia="Times New Roman" w:hAnsi="Verdana"/>
        </w:rPr>
        <w:t>;</w:t>
      </w:r>
    </w:p>
    <w:p w14:paraId="7D87CDBC" w14:textId="77777777" w:rsidR="00924410" w:rsidRDefault="00924410" w:rsidP="0060370D">
      <w:pPr>
        <w:numPr>
          <w:ilvl w:val="0"/>
          <w:numId w:val="18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eastAsia="Times New Roman" w:hAnsi="Verdana"/>
        </w:rPr>
      </w:pPr>
      <w:proofErr w:type="gramStart"/>
      <w:r>
        <w:rPr>
          <w:rFonts w:ascii="Verdana" w:eastAsia="Times New Roman" w:hAnsi="Verdana"/>
        </w:rPr>
        <w:t>załącznik</w:t>
      </w:r>
      <w:proofErr w:type="gramEnd"/>
      <w:r>
        <w:rPr>
          <w:rFonts w:ascii="Verdana" w:eastAsia="Times New Roman" w:hAnsi="Verdana"/>
        </w:rPr>
        <w:t xml:space="preserve"> do oferty, stanowiący załącznik </w:t>
      </w:r>
      <w:r w:rsidR="0063093C">
        <w:rPr>
          <w:rFonts w:ascii="Verdana" w:eastAsia="Times New Roman" w:hAnsi="Verdana"/>
        </w:rPr>
        <w:t>nr 1</w:t>
      </w:r>
      <w:r>
        <w:rPr>
          <w:rFonts w:ascii="Verdana" w:eastAsia="Times New Roman" w:hAnsi="Verdana"/>
        </w:rPr>
        <w:t xml:space="preserve"> do </w:t>
      </w:r>
      <w:r w:rsidR="0063093C">
        <w:rPr>
          <w:rFonts w:ascii="Verdana" w:eastAsia="Times New Roman" w:hAnsi="Verdana"/>
        </w:rPr>
        <w:t>formularza ofertowego</w:t>
      </w:r>
      <w:r>
        <w:rPr>
          <w:rFonts w:ascii="Verdana" w:eastAsia="Times New Roman" w:hAnsi="Verdana"/>
        </w:rPr>
        <w:t>;</w:t>
      </w:r>
    </w:p>
    <w:p w14:paraId="575CF64A" w14:textId="3308D952" w:rsidR="00924410" w:rsidRPr="0073664D" w:rsidRDefault="00924410" w:rsidP="0060370D">
      <w:pPr>
        <w:numPr>
          <w:ilvl w:val="0"/>
          <w:numId w:val="18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eastAsia="Times New Roman" w:hAnsi="Verdana"/>
        </w:rPr>
      </w:pPr>
      <w:proofErr w:type="gramStart"/>
      <w:r>
        <w:rPr>
          <w:rFonts w:ascii="Verdana" w:eastAsia="Times New Roman" w:hAnsi="Verdana"/>
        </w:rPr>
        <w:t>o</w:t>
      </w:r>
      <w:r w:rsidR="00E33ECD" w:rsidRPr="0073664D">
        <w:rPr>
          <w:rFonts w:ascii="Verdana" w:eastAsia="Times New Roman" w:hAnsi="Verdana"/>
        </w:rPr>
        <w:t>świadczenia</w:t>
      </w:r>
      <w:proofErr w:type="gramEnd"/>
      <w:r w:rsidR="00E33ECD" w:rsidRPr="0073664D">
        <w:rPr>
          <w:rFonts w:ascii="Verdana" w:eastAsia="Times New Roman" w:hAnsi="Verdana"/>
        </w:rPr>
        <w:t xml:space="preserve"> o braku powiązań kapitałowych i osobowych, </w:t>
      </w:r>
      <w:r w:rsidR="0063093C" w:rsidRPr="0073664D">
        <w:rPr>
          <w:rFonts w:ascii="Verdana" w:eastAsia="Times New Roman" w:hAnsi="Verdana"/>
        </w:rPr>
        <w:t>stanowiąc</w:t>
      </w:r>
      <w:r w:rsidR="0063093C">
        <w:rPr>
          <w:rFonts w:ascii="Verdana" w:eastAsia="Times New Roman" w:hAnsi="Verdana"/>
        </w:rPr>
        <w:t>y</w:t>
      </w:r>
      <w:r w:rsidR="0063093C" w:rsidRPr="0073664D">
        <w:rPr>
          <w:rFonts w:ascii="Verdana" w:eastAsia="Times New Roman" w:hAnsi="Verdana"/>
        </w:rPr>
        <w:t xml:space="preserve"> </w:t>
      </w:r>
      <w:r w:rsidR="00E33ECD" w:rsidRPr="0073664D">
        <w:rPr>
          <w:rFonts w:ascii="Verdana" w:eastAsia="Times New Roman" w:hAnsi="Verdana"/>
        </w:rPr>
        <w:t xml:space="preserve">załącznik nr </w:t>
      </w:r>
      <w:r w:rsidR="0063093C">
        <w:rPr>
          <w:rFonts w:ascii="Verdana" w:eastAsia="Times New Roman" w:hAnsi="Verdana"/>
        </w:rPr>
        <w:t>2</w:t>
      </w:r>
      <w:r w:rsidRPr="0073664D">
        <w:rPr>
          <w:rFonts w:ascii="Verdana" w:eastAsia="Times New Roman" w:hAnsi="Verdana"/>
        </w:rPr>
        <w:t xml:space="preserve"> </w:t>
      </w:r>
      <w:r w:rsidR="0063093C">
        <w:rPr>
          <w:rFonts w:ascii="Verdana" w:eastAsia="Times New Roman" w:hAnsi="Verdana"/>
        </w:rPr>
        <w:t>do f</w:t>
      </w:r>
      <w:r w:rsidR="00E33ECD" w:rsidRPr="0073664D">
        <w:rPr>
          <w:rFonts w:ascii="Verdana" w:eastAsia="Times New Roman" w:hAnsi="Verdana"/>
        </w:rPr>
        <w:t>ormularza ofertowego</w:t>
      </w:r>
      <w:r>
        <w:rPr>
          <w:rFonts w:ascii="Verdana" w:eastAsia="Times New Roman" w:hAnsi="Verdana"/>
        </w:rPr>
        <w:t>;</w:t>
      </w:r>
    </w:p>
    <w:p w14:paraId="246147C1" w14:textId="09E7B7DB" w:rsidR="0040086B" w:rsidRPr="00924410" w:rsidRDefault="00924410" w:rsidP="0060370D">
      <w:pPr>
        <w:numPr>
          <w:ilvl w:val="0"/>
          <w:numId w:val="18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eastAsia="Times New Roman" w:hAnsi="Verdana"/>
        </w:rPr>
      </w:pPr>
      <w:proofErr w:type="gramStart"/>
      <w:r>
        <w:rPr>
          <w:rFonts w:ascii="Verdana" w:eastAsia="Times New Roman" w:hAnsi="Verdana"/>
        </w:rPr>
        <w:t>w</w:t>
      </w:r>
      <w:r w:rsidR="00E33ECD" w:rsidRPr="00924410">
        <w:rPr>
          <w:rFonts w:ascii="Verdana" w:eastAsia="Times New Roman" w:hAnsi="Verdana"/>
        </w:rPr>
        <w:t>ykaz</w:t>
      </w:r>
      <w:proofErr w:type="gramEnd"/>
      <w:r w:rsidR="00FB3785" w:rsidRPr="00924410">
        <w:rPr>
          <w:rFonts w:ascii="Verdana" w:eastAsia="Times New Roman" w:hAnsi="Verdana"/>
        </w:rPr>
        <w:t xml:space="preserve"> </w:t>
      </w:r>
      <w:r w:rsidR="00E33ECD" w:rsidRPr="00924410">
        <w:rPr>
          <w:rFonts w:ascii="Verdana" w:eastAsia="Times New Roman" w:hAnsi="Verdana"/>
        </w:rPr>
        <w:t xml:space="preserve">zrealizowanych zadań o podobnym charakterze, </w:t>
      </w:r>
      <w:r w:rsidR="0063093C" w:rsidRPr="00924410">
        <w:rPr>
          <w:rFonts w:ascii="Verdana" w:eastAsia="Times New Roman" w:hAnsi="Verdana"/>
        </w:rPr>
        <w:t>stanowiąc</w:t>
      </w:r>
      <w:r w:rsidR="0063093C">
        <w:rPr>
          <w:rFonts w:ascii="Verdana" w:eastAsia="Times New Roman" w:hAnsi="Verdana"/>
        </w:rPr>
        <w:t>y</w:t>
      </w:r>
      <w:r w:rsidR="0063093C" w:rsidRPr="00924410">
        <w:rPr>
          <w:rFonts w:ascii="Verdana" w:eastAsia="Times New Roman" w:hAnsi="Verdana"/>
        </w:rPr>
        <w:t xml:space="preserve"> </w:t>
      </w:r>
      <w:r w:rsidR="00E33ECD" w:rsidRPr="00924410">
        <w:rPr>
          <w:rFonts w:ascii="Verdana" w:eastAsia="Times New Roman" w:hAnsi="Verdana"/>
        </w:rPr>
        <w:t xml:space="preserve">załącznik nr </w:t>
      </w:r>
      <w:r w:rsidR="0063093C">
        <w:rPr>
          <w:rFonts w:ascii="Verdana" w:eastAsia="Times New Roman" w:hAnsi="Verdana"/>
        </w:rPr>
        <w:t>3</w:t>
      </w:r>
      <w:r w:rsidRPr="00924410">
        <w:rPr>
          <w:rFonts w:ascii="Verdana" w:eastAsia="Times New Roman" w:hAnsi="Verdana"/>
        </w:rPr>
        <w:t xml:space="preserve"> </w:t>
      </w:r>
      <w:r w:rsidR="00E33ECD" w:rsidRPr="00924410">
        <w:rPr>
          <w:rFonts w:ascii="Verdana" w:eastAsia="Times New Roman" w:hAnsi="Verdana"/>
        </w:rPr>
        <w:t>do </w:t>
      </w:r>
      <w:r w:rsidR="0063093C">
        <w:rPr>
          <w:rFonts w:ascii="Verdana" w:eastAsia="Times New Roman" w:hAnsi="Verdana"/>
        </w:rPr>
        <w:t>formularza</w:t>
      </w:r>
      <w:r>
        <w:rPr>
          <w:rFonts w:ascii="Verdana" w:eastAsia="Times New Roman" w:hAnsi="Verdana"/>
        </w:rPr>
        <w:t xml:space="preserve"> ofertowego</w:t>
      </w:r>
      <w:r w:rsidR="00E33ECD" w:rsidRPr="00924410">
        <w:rPr>
          <w:rFonts w:ascii="Verdana" w:eastAsia="Times New Roman" w:hAnsi="Verdana"/>
        </w:rPr>
        <w:t>.</w:t>
      </w:r>
    </w:p>
    <w:p w14:paraId="430A8CE8" w14:textId="77777777" w:rsidR="00555B2D" w:rsidRDefault="00555B2D" w:rsidP="00555B2D">
      <w:pPr>
        <w:spacing w:line="360" w:lineRule="auto"/>
        <w:jc w:val="both"/>
        <w:rPr>
          <w:rFonts w:ascii="Verdana" w:eastAsia="Times New Roman" w:hAnsi="Verdana"/>
        </w:rPr>
      </w:pPr>
    </w:p>
    <w:p w14:paraId="06CC794D" w14:textId="77777777" w:rsidR="00555B2D" w:rsidRPr="00555B2D" w:rsidRDefault="00555B2D" w:rsidP="00555B2D">
      <w:pPr>
        <w:spacing w:line="360" w:lineRule="auto"/>
        <w:jc w:val="both"/>
        <w:rPr>
          <w:rFonts w:ascii="Verdana" w:eastAsia="Times New Roman" w:hAnsi="Verdana"/>
          <w:i/>
        </w:rPr>
      </w:pPr>
    </w:p>
    <w:p w14:paraId="6D562A5B" w14:textId="77777777" w:rsidR="00D76609" w:rsidRPr="0073664D" w:rsidRDefault="00D76609" w:rsidP="00555B2D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Verdana" w:eastAsia="Arial" w:hAnsi="Verdana"/>
          <w:b/>
        </w:rPr>
      </w:pPr>
      <w:r w:rsidRPr="0073664D">
        <w:rPr>
          <w:rFonts w:ascii="Verdana" w:eastAsia="Arial" w:hAnsi="Verdana"/>
          <w:b/>
        </w:rPr>
        <w:t>Informacje dodatkowe:</w:t>
      </w:r>
    </w:p>
    <w:p w14:paraId="1DA3C56B" w14:textId="77777777" w:rsidR="0040086B" w:rsidRPr="0073664D" w:rsidRDefault="0040086B" w:rsidP="00555B2D">
      <w:pPr>
        <w:numPr>
          <w:ilvl w:val="0"/>
          <w:numId w:val="4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Termi</w:t>
      </w:r>
      <w:r w:rsidR="006B60F0" w:rsidRPr="0073664D">
        <w:rPr>
          <w:rFonts w:ascii="Verdana" w:eastAsia="Arial" w:hAnsi="Verdana"/>
        </w:rPr>
        <w:t>n związania ofertą upływa po 30</w:t>
      </w:r>
      <w:r w:rsidRPr="0073664D">
        <w:rPr>
          <w:rFonts w:ascii="Verdana" w:eastAsia="Arial" w:hAnsi="Verdana"/>
        </w:rPr>
        <w:t xml:space="preserve"> dniach licząc od terminu składania ofert.</w:t>
      </w:r>
    </w:p>
    <w:p w14:paraId="2ED96420" w14:textId="773AA01C" w:rsidR="0040086B" w:rsidRPr="0073664D" w:rsidRDefault="0040086B" w:rsidP="00555B2D">
      <w:pPr>
        <w:numPr>
          <w:ilvl w:val="0"/>
          <w:numId w:val="4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Ofertę n</w:t>
      </w:r>
      <w:r w:rsidR="006B60F0" w:rsidRPr="0073664D">
        <w:rPr>
          <w:rFonts w:ascii="Verdana" w:eastAsia="Arial" w:hAnsi="Verdana"/>
        </w:rPr>
        <w:t xml:space="preserve">ależy złożyć w </w:t>
      </w:r>
      <w:r w:rsidR="00D2310A">
        <w:rPr>
          <w:rFonts w:ascii="Verdana" w:eastAsia="Arial" w:hAnsi="Verdana"/>
        </w:rPr>
        <w:t xml:space="preserve">tradycyjnej </w:t>
      </w:r>
      <w:r w:rsidR="006B60F0" w:rsidRPr="0073664D">
        <w:rPr>
          <w:rFonts w:ascii="Verdana" w:eastAsia="Arial" w:hAnsi="Verdana"/>
        </w:rPr>
        <w:t xml:space="preserve">formie </w:t>
      </w:r>
      <w:r w:rsidR="00D2310A">
        <w:rPr>
          <w:rFonts w:ascii="Verdana" w:eastAsia="Arial" w:hAnsi="Verdana"/>
        </w:rPr>
        <w:t>papierowej</w:t>
      </w:r>
      <w:r w:rsidR="00751955">
        <w:rPr>
          <w:rFonts w:ascii="Verdana" w:eastAsia="Arial" w:hAnsi="Verdana"/>
        </w:rPr>
        <w:t xml:space="preserve"> na adres Zamawiającego: Towarzystwo Wszechstronnego Rozwoju Collegium, ul.</w:t>
      </w:r>
      <w:r w:rsidR="00C76142">
        <w:rPr>
          <w:rFonts w:ascii="Verdana" w:eastAsia="Arial" w:hAnsi="Verdana"/>
        </w:rPr>
        <w:t> </w:t>
      </w:r>
      <w:r w:rsidR="00751955">
        <w:rPr>
          <w:rFonts w:ascii="Verdana" w:eastAsia="Arial" w:hAnsi="Verdana"/>
        </w:rPr>
        <w:t>Orawska 1, 70-131 Szczecin</w:t>
      </w:r>
      <w:r w:rsidR="00D52D87">
        <w:rPr>
          <w:rFonts w:ascii="Verdana" w:eastAsia="Arial" w:hAnsi="Verdana"/>
        </w:rPr>
        <w:t>, nie późnie</w:t>
      </w:r>
      <w:r w:rsidR="00E52DC0">
        <w:rPr>
          <w:rFonts w:ascii="Verdana" w:eastAsia="Arial" w:hAnsi="Verdana"/>
        </w:rPr>
        <w:t xml:space="preserve">j niż do dnia </w:t>
      </w:r>
      <w:r w:rsidR="000E1218" w:rsidRPr="000E1218">
        <w:rPr>
          <w:rFonts w:ascii="Verdana" w:eastAsia="Arial" w:hAnsi="Verdana"/>
        </w:rPr>
        <w:t>27</w:t>
      </w:r>
      <w:r w:rsidR="00D52D87">
        <w:rPr>
          <w:rFonts w:ascii="Verdana" w:eastAsia="Arial" w:hAnsi="Verdana"/>
        </w:rPr>
        <w:t xml:space="preserve"> kwietnia 2017 r.</w:t>
      </w:r>
      <w:r w:rsidR="004D2CAC">
        <w:rPr>
          <w:rFonts w:ascii="Verdana" w:eastAsia="Arial" w:hAnsi="Verdana"/>
        </w:rPr>
        <w:t xml:space="preserve"> godz. 11</w:t>
      </w:r>
      <w:r w:rsidR="00D52D87">
        <w:rPr>
          <w:rFonts w:ascii="Verdana" w:eastAsia="Arial" w:hAnsi="Verdana"/>
          <w:vertAlign w:val="superscript"/>
        </w:rPr>
        <w:t>oo</w:t>
      </w:r>
      <w:r w:rsidR="00D52D87">
        <w:rPr>
          <w:rFonts w:ascii="Verdana" w:eastAsia="Arial" w:hAnsi="Verdana"/>
        </w:rPr>
        <w:t>.</w:t>
      </w:r>
      <w:r w:rsidR="00D2310A">
        <w:rPr>
          <w:rFonts w:ascii="Verdana" w:eastAsia="Arial" w:hAnsi="Verdana"/>
        </w:rPr>
        <w:t xml:space="preserve"> Zamawiający dopuszcza składanie ofert w</w:t>
      </w:r>
      <w:r w:rsidR="00C76142">
        <w:rPr>
          <w:rFonts w:ascii="Verdana" w:eastAsia="Arial" w:hAnsi="Verdana"/>
        </w:rPr>
        <w:t> </w:t>
      </w:r>
      <w:r w:rsidR="00D2310A">
        <w:rPr>
          <w:rFonts w:ascii="Verdana" w:eastAsia="Arial" w:hAnsi="Verdana"/>
        </w:rPr>
        <w:t>formie</w:t>
      </w:r>
      <w:r w:rsidR="00A2116E">
        <w:rPr>
          <w:rFonts w:ascii="Verdana" w:eastAsia="Arial" w:hAnsi="Verdana"/>
        </w:rPr>
        <w:t xml:space="preserve"> </w:t>
      </w:r>
      <w:r w:rsidR="006B60F0" w:rsidRPr="0073664D">
        <w:rPr>
          <w:rFonts w:ascii="Verdana" w:eastAsia="Arial" w:hAnsi="Verdana"/>
        </w:rPr>
        <w:t>elektronicznej na</w:t>
      </w:r>
      <w:r w:rsidR="00D52D87">
        <w:rPr>
          <w:rFonts w:ascii="Verdana" w:eastAsia="Arial" w:hAnsi="Verdana"/>
        </w:rPr>
        <w:t> </w:t>
      </w:r>
      <w:r w:rsidR="006B60F0" w:rsidRPr="0073664D">
        <w:rPr>
          <w:rFonts w:ascii="Verdana" w:eastAsia="Arial" w:hAnsi="Verdana"/>
        </w:rPr>
        <w:t xml:space="preserve">adres: </w:t>
      </w:r>
      <w:hyperlink r:id="rId8" w:history="1">
        <w:r w:rsidR="006B60F0" w:rsidRPr="0073664D">
          <w:rPr>
            <w:rStyle w:val="Hipercze"/>
            <w:rFonts w:ascii="Verdana" w:eastAsia="Arial" w:hAnsi="Verdana"/>
          </w:rPr>
          <w:t>mariola@szafir-moryn.pl</w:t>
        </w:r>
      </w:hyperlink>
      <w:r w:rsidR="00E342A9">
        <w:rPr>
          <w:rFonts w:ascii="Verdana" w:eastAsia="Arial" w:hAnsi="Verdana"/>
        </w:rPr>
        <w:t>.</w:t>
      </w:r>
      <w:r w:rsidR="00D52D87">
        <w:rPr>
          <w:rFonts w:ascii="Verdana" w:eastAsia="Arial" w:hAnsi="Verdana"/>
        </w:rPr>
        <w:t xml:space="preserve"> </w:t>
      </w:r>
      <w:r w:rsidR="00A228F3">
        <w:rPr>
          <w:rFonts w:ascii="Verdana" w:eastAsia="Arial" w:hAnsi="Verdana"/>
        </w:rPr>
        <w:t>Oferta złożona w formie elektron</w:t>
      </w:r>
      <w:r w:rsidR="004348D5">
        <w:rPr>
          <w:rFonts w:ascii="Verdana" w:eastAsia="Arial" w:hAnsi="Verdana"/>
        </w:rPr>
        <w:t xml:space="preserve">icznej ma wyłącznie charakter pomocniczy. </w:t>
      </w:r>
      <w:r w:rsidRPr="0073664D">
        <w:rPr>
          <w:rFonts w:ascii="Verdana" w:eastAsia="Arial" w:hAnsi="Verdana"/>
        </w:rPr>
        <w:t>Otw</w:t>
      </w:r>
      <w:r w:rsidR="006B60F0" w:rsidRPr="0073664D">
        <w:rPr>
          <w:rFonts w:ascii="Verdana" w:eastAsia="Arial" w:hAnsi="Verdana"/>
        </w:rPr>
        <w:t>arcie</w:t>
      </w:r>
      <w:r w:rsidR="00D21B37">
        <w:rPr>
          <w:rFonts w:ascii="Verdana" w:eastAsia="Arial" w:hAnsi="Verdana"/>
        </w:rPr>
        <w:t xml:space="preserve"> ofert nastąpi w dniu </w:t>
      </w:r>
      <w:r w:rsidR="000E1218" w:rsidRPr="000E1218">
        <w:rPr>
          <w:rFonts w:ascii="Verdana" w:eastAsia="Arial" w:hAnsi="Verdana"/>
        </w:rPr>
        <w:t>27</w:t>
      </w:r>
      <w:r w:rsidR="006B60F0" w:rsidRPr="0073664D">
        <w:rPr>
          <w:rFonts w:ascii="Verdana" w:eastAsia="Arial" w:hAnsi="Verdana"/>
        </w:rPr>
        <w:t xml:space="preserve"> kwietnia 2017 r.</w:t>
      </w:r>
      <w:r w:rsidR="002C2B22" w:rsidRPr="0073664D">
        <w:rPr>
          <w:rFonts w:ascii="Verdana" w:eastAsia="Arial" w:hAnsi="Verdana"/>
        </w:rPr>
        <w:t xml:space="preserve"> o godz. 1</w:t>
      </w:r>
      <w:r w:rsidR="004D2CAC">
        <w:rPr>
          <w:rFonts w:ascii="Verdana" w:eastAsia="Arial" w:hAnsi="Verdana"/>
        </w:rPr>
        <w:t>1</w:t>
      </w:r>
      <w:r w:rsidR="002C2B22" w:rsidRPr="0073664D">
        <w:rPr>
          <w:rFonts w:ascii="Verdana" w:eastAsia="Arial" w:hAnsi="Verdana"/>
          <w:vertAlign w:val="superscript"/>
        </w:rPr>
        <w:t>30</w:t>
      </w:r>
      <w:r w:rsidR="002C2B22" w:rsidRPr="0073664D">
        <w:rPr>
          <w:rFonts w:ascii="Verdana" w:eastAsia="Arial" w:hAnsi="Verdana"/>
        </w:rPr>
        <w:t xml:space="preserve"> w Szczecinie.</w:t>
      </w:r>
    </w:p>
    <w:p w14:paraId="64E2F9B0" w14:textId="6E34188D" w:rsidR="00D76609" w:rsidRPr="0073664D" w:rsidRDefault="00D76609" w:rsidP="00555B2D">
      <w:pPr>
        <w:numPr>
          <w:ilvl w:val="0"/>
          <w:numId w:val="4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O ważności oferty decyduje data jej</w:t>
      </w:r>
      <w:r w:rsidR="003F29D2">
        <w:rPr>
          <w:rFonts w:ascii="Verdana" w:eastAsia="Arial" w:hAnsi="Verdana"/>
        </w:rPr>
        <w:t xml:space="preserve"> </w:t>
      </w:r>
      <w:r w:rsidRPr="0073664D">
        <w:rPr>
          <w:rFonts w:ascii="Verdana" w:eastAsia="Arial" w:hAnsi="Verdana"/>
        </w:rPr>
        <w:t>wpły</w:t>
      </w:r>
      <w:r w:rsidR="0063093C">
        <w:rPr>
          <w:rFonts w:ascii="Verdana" w:eastAsia="Arial" w:hAnsi="Verdana"/>
        </w:rPr>
        <w:t>wu</w:t>
      </w:r>
      <w:r w:rsidRPr="0073664D">
        <w:rPr>
          <w:rFonts w:ascii="Verdana" w:eastAsia="Arial" w:hAnsi="Verdana"/>
        </w:rPr>
        <w:t xml:space="preserve"> do Zamawiającego. Ofertę należy </w:t>
      </w:r>
      <w:r w:rsidR="000E1218">
        <w:rPr>
          <w:rFonts w:ascii="Verdana" w:eastAsia="Arial" w:hAnsi="Verdana"/>
        </w:rPr>
        <w:t>opisać: „Oferta na prace ziemne</w:t>
      </w:r>
      <w:r w:rsidRPr="0073664D">
        <w:rPr>
          <w:rFonts w:ascii="Verdana" w:eastAsia="Arial" w:hAnsi="Verdana"/>
        </w:rPr>
        <w:t>”.</w:t>
      </w:r>
    </w:p>
    <w:p w14:paraId="7291BB83" w14:textId="77777777" w:rsidR="00D76609" w:rsidRPr="0073664D" w:rsidRDefault="00D76609" w:rsidP="00555B2D">
      <w:pPr>
        <w:numPr>
          <w:ilvl w:val="0"/>
          <w:numId w:val="4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 xml:space="preserve">Osoba uprawniona do kontaktu w sprawie </w:t>
      </w:r>
      <w:r w:rsidR="0063093C">
        <w:rPr>
          <w:rFonts w:ascii="Verdana" w:eastAsia="Arial" w:hAnsi="Verdana"/>
        </w:rPr>
        <w:t>zapytania ofertowego</w:t>
      </w:r>
      <w:r w:rsidRPr="0073664D">
        <w:rPr>
          <w:rFonts w:ascii="Verdana" w:eastAsia="Arial" w:hAnsi="Verdana"/>
        </w:rPr>
        <w:t xml:space="preserve">: </w:t>
      </w:r>
      <w:r w:rsidR="0063093C">
        <w:rPr>
          <w:rFonts w:ascii="Verdana" w:eastAsia="Arial" w:hAnsi="Verdana"/>
        </w:rPr>
        <w:br/>
      </w:r>
      <w:r w:rsidRPr="0073664D">
        <w:rPr>
          <w:rFonts w:ascii="Verdana" w:eastAsia="Arial" w:hAnsi="Verdana"/>
        </w:rPr>
        <w:t xml:space="preserve">Mariola </w:t>
      </w:r>
      <w:proofErr w:type="spellStart"/>
      <w:r w:rsidRPr="0073664D">
        <w:rPr>
          <w:rFonts w:ascii="Verdana" w:eastAsia="Arial" w:hAnsi="Verdana"/>
        </w:rPr>
        <w:t>Konowalczyk</w:t>
      </w:r>
      <w:proofErr w:type="spellEnd"/>
      <w:r w:rsidRPr="0073664D">
        <w:rPr>
          <w:rFonts w:ascii="Verdana" w:eastAsia="Arial" w:hAnsi="Verdana"/>
        </w:rPr>
        <w:t xml:space="preserve">, </w:t>
      </w:r>
      <w:r w:rsidR="0063093C">
        <w:rPr>
          <w:rFonts w:ascii="Verdana" w:eastAsia="Arial" w:hAnsi="Verdana"/>
        </w:rPr>
        <w:t xml:space="preserve">+48 511 619 </w:t>
      </w:r>
      <w:r w:rsidRPr="0073664D">
        <w:rPr>
          <w:rFonts w:ascii="Verdana" w:eastAsia="Arial" w:hAnsi="Verdana"/>
        </w:rPr>
        <w:t xml:space="preserve">001, </w:t>
      </w:r>
      <w:hyperlink r:id="rId9" w:history="1">
        <w:r w:rsidRPr="0073664D">
          <w:rPr>
            <w:rStyle w:val="Hipercze"/>
            <w:rFonts w:ascii="Verdana" w:eastAsia="Arial" w:hAnsi="Verdana"/>
          </w:rPr>
          <w:t>mariola@szafir-moryn.pl</w:t>
        </w:r>
      </w:hyperlink>
    </w:p>
    <w:p w14:paraId="3AF2DBF6" w14:textId="5A6A1C06" w:rsidR="001A0F06" w:rsidRPr="003B0CF6" w:rsidRDefault="00946B78" w:rsidP="003B0CF6">
      <w:pPr>
        <w:numPr>
          <w:ilvl w:val="0"/>
          <w:numId w:val="4"/>
        </w:numPr>
        <w:tabs>
          <w:tab w:val="left" w:pos="1134"/>
        </w:tabs>
        <w:spacing w:line="360" w:lineRule="auto"/>
        <w:ind w:left="1134" w:hanging="567"/>
        <w:jc w:val="both"/>
        <w:rPr>
          <w:rFonts w:ascii="Verdana" w:hAnsi="Verdana"/>
        </w:rPr>
      </w:pPr>
      <w:r w:rsidRPr="0073664D">
        <w:rPr>
          <w:rFonts w:ascii="Verdana" w:eastAsia="Arial" w:hAnsi="Verdana"/>
        </w:rPr>
        <w:t>Zamawiający zastrzega, że może unieważnić postępowanie w</w:t>
      </w:r>
      <w:r w:rsidR="0063093C">
        <w:rPr>
          <w:rFonts w:ascii="Verdana" w:eastAsia="Arial" w:hAnsi="Verdana"/>
        </w:rPr>
        <w:t xml:space="preserve"> każdym momencie </w:t>
      </w:r>
      <w:r w:rsidR="0063093C" w:rsidRPr="001A0F06">
        <w:rPr>
          <w:rFonts w:ascii="Verdana" w:eastAsia="Arial" w:hAnsi="Verdana"/>
        </w:rPr>
        <w:t xml:space="preserve">jego trwania i </w:t>
      </w:r>
      <w:r w:rsidRPr="001A0F06">
        <w:rPr>
          <w:rFonts w:ascii="Verdana" w:eastAsia="Arial" w:hAnsi="Verdana"/>
        </w:rPr>
        <w:t>po jego zakończeniu.</w:t>
      </w:r>
    </w:p>
    <w:p w14:paraId="5C7B0388" w14:textId="77777777" w:rsidR="00D33FE1" w:rsidRPr="0073664D" w:rsidRDefault="00D33FE1" w:rsidP="0073664D">
      <w:pPr>
        <w:spacing w:line="360" w:lineRule="auto"/>
        <w:jc w:val="both"/>
        <w:rPr>
          <w:rFonts w:ascii="Verdana" w:eastAsia="Arial" w:hAnsi="Verdana"/>
        </w:rPr>
      </w:pPr>
    </w:p>
    <w:p w14:paraId="76435FF4" w14:textId="77777777" w:rsidR="00D33FE1" w:rsidRPr="0073664D" w:rsidRDefault="00D33FE1" w:rsidP="0063093C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Verdana" w:eastAsia="Arial" w:hAnsi="Verdana"/>
          <w:b/>
        </w:rPr>
      </w:pPr>
      <w:r w:rsidRPr="0073664D">
        <w:rPr>
          <w:rFonts w:ascii="Verdana" w:eastAsia="Arial" w:hAnsi="Verdana"/>
          <w:b/>
        </w:rPr>
        <w:lastRenderedPageBreak/>
        <w:t>Załączniki:</w:t>
      </w:r>
    </w:p>
    <w:p w14:paraId="11C514E5" w14:textId="77777777" w:rsidR="00D33FE1" w:rsidRPr="0073664D" w:rsidRDefault="00D33FE1" w:rsidP="0063093C">
      <w:pPr>
        <w:numPr>
          <w:ilvl w:val="0"/>
          <w:numId w:val="5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Formularz ofertowy</w:t>
      </w:r>
    </w:p>
    <w:p w14:paraId="50BF5567" w14:textId="77777777" w:rsidR="00555B2D" w:rsidRPr="0063093C" w:rsidRDefault="00D33FE1" w:rsidP="0063093C">
      <w:pPr>
        <w:numPr>
          <w:ilvl w:val="0"/>
          <w:numId w:val="5"/>
        </w:numPr>
        <w:spacing w:line="360" w:lineRule="auto"/>
        <w:ind w:left="1134" w:hanging="567"/>
        <w:jc w:val="both"/>
        <w:rPr>
          <w:rFonts w:ascii="Verdana" w:eastAsia="Arial" w:hAnsi="Verdana"/>
        </w:rPr>
      </w:pPr>
      <w:r w:rsidRPr="0073664D">
        <w:rPr>
          <w:rFonts w:ascii="Verdana" w:eastAsia="Arial" w:hAnsi="Verdana"/>
        </w:rPr>
        <w:t>Projekt umowy</w:t>
      </w:r>
    </w:p>
    <w:sectPr w:rsidR="00555B2D" w:rsidRPr="0063093C">
      <w:pgSz w:w="11900" w:h="16838"/>
      <w:pgMar w:top="712" w:right="1400" w:bottom="825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E">
    <w:altName w:val="LuzSans-Book"/>
    <w:charset w:val="58"/>
    <w:family w:val="auto"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oudyOldStylePl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6DC5E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27B23C6"/>
    <w:lvl w:ilvl="0" w:tplc="CD9C511E">
      <w:start w:val="3"/>
      <w:numFmt w:val="decimal"/>
      <w:lvlText w:val="%1."/>
      <w:lvlJc w:val="left"/>
    </w:lvl>
    <w:lvl w:ilvl="1" w:tplc="50821BFA">
      <w:start w:val="1"/>
      <w:numFmt w:val="bullet"/>
      <w:lvlText w:val=""/>
      <w:lvlJc w:val="left"/>
    </w:lvl>
    <w:lvl w:ilvl="2" w:tplc="B36CCD6C">
      <w:start w:val="1"/>
      <w:numFmt w:val="bullet"/>
      <w:lvlText w:val=""/>
      <w:lvlJc w:val="left"/>
    </w:lvl>
    <w:lvl w:ilvl="3" w:tplc="615EDD5A">
      <w:start w:val="1"/>
      <w:numFmt w:val="bullet"/>
      <w:lvlText w:val=""/>
      <w:lvlJc w:val="left"/>
    </w:lvl>
    <w:lvl w:ilvl="4" w:tplc="87FC6422">
      <w:start w:val="1"/>
      <w:numFmt w:val="bullet"/>
      <w:lvlText w:val=""/>
      <w:lvlJc w:val="left"/>
    </w:lvl>
    <w:lvl w:ilvl="5" w:tplc="C55E4D74">
      <w:start w:val="1"/>
      <w:numFmt w:val="bullet"/>
      <w:lvlText w:val=""/>
      <w:lvlJc w:val="left"/>
    </w:lvl>
    <w:lvl w:ilvl="6" w:tplc="DD3CFC22">
      <w:start w:val="1"/>
      <w:numFmt w:val="bullet"/>
      <w:lvlText w:val=""/>
      <w:lvlJc w:val="left"/>
    </w:lvl>
    <w:lvl w:ilvl="7" w:tplc="3050BFB2">
      <w:start w:val="1"/>
      <w:numFmt w:val="bullet"/>
      <w:lvlText w:val=""/>
      <w:lvlJc w:val="left"/>
    </w:lvl>
    <w:lvl w:ilvl="8" w:tplc="94FE4394">
      <w:start w:val="1"/>
      <w:numFmt w:val="bullet"/>
      <w:lvlText w:val=""/>
      <w:lvlJc w:val="left"/>
    </w:lvl>
  </w:abstractNum>
  <w:abstractNum w:abstractNumId="2">
    <w:nsid w:val="1955759D"/>
    <w:multiLevelType w:val="hybridMultilevel"/>
    <w:tmpl w:val="09BCEC82"/>
    <w:lvl w:ilvl="0" w:tplc="39B06F3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9202C"/>
    <w:multiLevelType w:val="hybridMultilevel"/>
    <w:tmpl w:val="A80A2AE8"/>
    <w:lvl w:ilvl="0" w:tplc="6D84BC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1F14BD"/>
    <w:multiLevelType w:val="hybridMultilevel"/>
    <w:tmpl w:val="03A6690A"/>
    <w:lvl w:ilvl="0" w:tplc="2F2C161A">
      <w:start w:val="1"/>
      <w:numFmt w:val="decimal"/>
      <w:lvlText w:val="%1)"/>
      <w:lvlJc w:val="left"/>
      <w:pPr>
        <w:ind w:left="1137" w:hanging="570"/>
      </w:pPr>
      <w:rPr>
        <w:rFonts w:ascii="Verdana" w:eastAsia="Arial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2800C1"/>
    <w:multiLevelType w:val="hybridMultilevel"/>
    <w:tmpl w:val="8C74D092"/>
    <w:lvl w:ilvl="0" w:tplc="31108B3E">
      <w:start w:val="1"/>
      <w:numFmt w:val="upperRoman"/>
      <w:lvlText w:val="%1."/>
      <w:lvlJc w:val="left"/>
      <w:pPr>
        <w:ind w:left="721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2DF604C2"/>
    <w:multiLevelType w:val="hybridMultilevel"/>
    <w:tmpl w:val="6478DA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81E2F"/>
    <w:multiLevelType w:val="hybridMultilevel"/>
    <w:tmpl w:val="C4326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43E21"/>
    <w:multiLevelType w:val="hybridMultilevel"/>
    <w:tmpl w:val="717E81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035E2"/>
    <w:multiLevelType w:val="hybridMultilevel"/>
    <w:tmpl w:val="C562E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A611B"/>
    <w:multiLevelType w:val="hybridMultilevel"/>
    <w:tmpl w:val="9210113C"/>
    <w:lvl w:ilvl="0" w:tplc="65F28E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6F5A56"/>
    <w:multiLevelType w:val="hybridMultilevel"/>
    <w:tmpl w:val="D682CC70"/>
    <w:lvl w:ilvl="0" w:tplc="A1F0DFF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3BF4BA8"/>
    <w:multiLevelType w:val="hybridMultilevel"/>
    <w:tmpl w:val="B4CA4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262DEC"/>
    <w:multiLevelType w:val="hybridMultilevel"/>
    <w:tmpl w:val="FBC0AC62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4A347C56"/>
    <w:multiLevelType w:val="multilevel"/>
    <w:tmpl w:val="249E23F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840"/>
      </w:pPr>
      <w:rPr>
        <w:rFonts w:ascii="Verdana" w:eastAsia="Times New Roman" w:hAnsi="Verdana" w:cs="Tahoma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840"/>
        </w:tabs>
        <w:ind w:left="840" w:hanging="840"/>
      </w:pPr>
      <w:rPr>
        <w:rFonts w:ascii="Verdana" w:eastAsia="Times New Roman" w:hAnsi="Verdana" w:cs="Times New Roman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00930E3"/>
    <w:multiLevelType w:val="hybridMultilevel"/>
    <w:tmpl w:val="3D66E8FC"/>
    <w:lvl w:ilvl="0" w:tplc="DE064C08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3720235"/>
    <w:multiLevelType w:val="hybridMultilevel"/>
    <w:tmpl w:val="BA7A73AC"/>
    <w:lvl w:ilvl="0" w:tplc="7DCA376C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7">
    <w:nsid w:val="56A41A5E"/>
    <w:multiLevelType w:val="hybridMultilevel"/>
    <w:tmpl w:val="A3FEE61E"/>
    <w:lvl w:ilvl="0" w:tplc="F4E47E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C74B20A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3B60950"/>
    <w:multiLevelType w:val="hybridMultilevel"/>
    <w:tmpl w:val="1076CC6C"/>
    <w:lvl w:ilvl="0" w:tplc="86D64B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4793B80"/>
    <w:multiLevelType w:val="hybridMultilevel"/>
    <w:tmpl w:val="D870F6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7741F2"/>
    <w:multiLevelType w:val="hybridMultilevel"/>
    <w:tmpl w:val="666CB74A"/>
    <w:lvl w:ilvl="0" w:tplc="F6D2795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>
    <w:nsid w:val="68EF5A2F"/>
    <w:multiLevelType w:val="hybridMultilevel"/>
    <w:tmpl w:val="4260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0C76B9"/>
    <w:multiLevelType w:val="hybridMultilevel"/>
    <w:tmpl w:val="E4007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45476B"/>
    <w:multiLevelType w:val="hybridMultilevel"/>
    <w:tmpl w:val="39DE572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7982315B"/>
    <w:multiLevelType w:val="hybridMultilevel"/>
    <w:tmpl w:val="0204A4C0"/>
    <w:lvl w:ilvl="0" w:tplc="89D65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>
    <w:nsid w:val="7AF7315F"/>
    <w:multiLevelType w:val="hybridMultilevel"/>
    <w:tmpl w:val="FA5083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24"/>
  </w:num>
  <w:num w:numId="5">
    <w:abstractNumId w:val="16"/>
  </w:num>
  <w:num w:numId="6">
    <w:abstractNumId w:val="0"/>
  </w:num>
  <w:num w:numId="7">
    <w:abstractNumId w:val="13"/>
  </w:num>
  <w:num w:numId="8">
    <w:abstractNumId w:val="20"/>
  </w:num>
  <w:num w:numId="9">
    <w:abstractNumId w:val="15"/>
  </w:num>
  <w:num w:numId="10">
    <w:abstractNumId w:val="18"/>
  </w:num>
  <w:num w:numId="11">
    <w:abstractNumId w:val="2"/>
  </w:num>
  <w:num w:numId="12">
    <w:abstractNumId w:val="9"/>
  </w:num>
  <w:num w:numId="13">
    <w:abstractNumId w:val="7"/>
  </w:num>
  <w:num w:numId="14">
    <w:abstractNumId w:val="22"/>
  </w:num>
  <w:num w:numId="15">
    <w:abstractNumId w:val="23"/>
  </w:num>
  <w:num w:numId="16">
    <w:abstractNumId w:val="11"/>
  </w:num>
  <w:num w:numId="17">
    <w:abstractNumId w:val="14"/>
  </w:num>
  <w:num w:numId="18">
    <w:abstractNumId w:val="3"/>
  </w:num>
  <w:num w:numId="19">
    <w:abstractNumId w:val="25"/>
  </w:num>
  <w:num w:numId="20">
    <w:abstractNumId w:val="4"/>
  </w:num>
  <w:num w:numId="21">
    <w:abstractNumId w:val="12"/>
  </w:num>
  <w:num w:numId="22">
    <w:abstractNumId w:val="10"/>
  </w:num>
  <w:num w:numId="23">
    <w:abstractNumId w:val="17"/>
  </w:num>
  <w:num w:numId="24">
    <w:abstractNumId w:val="6"/>
  </w:num>
  <w:num w:numId="25">
    <w:abstractNumId w:val="1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0A6E"/>
    <w:rsid w:val="000207A3"/>
    <w:rsid w:val="00027EFA"/>
    <w:rsid w:val="00057265"/>
    <w:rsid w:val="000A0740"/>
    <w:rsid w:val="000B092E"/>
    <w:rsid w:val="000E1218"/>
    <w:rsid w:val="00131426"/>
    <w:rsid w:val="00136EE4"/>
    <w:rsid w:val="001452F5"/>
    <w:rsid w:val="00147F88"/>
    <w:rsid w:val="001A0F06"/>
    <w:rsid w:val="001B7A1C"/>
    <w:rsid w:val="001C7C70"/>
    <w:rsid w:val="001E29ED"/>
    <w:rsid w:val="00214470"/>
    <w:rsid w:val="0022305D"/>
    <w:rsid w:val="002600E1"/>
    <w:rsid w:val="00260EED"/>
    <w:rsid w:val="00262B56"/>
    <w:rsid w:val="00282CA3"/>
    <w:rsid w:val="002A034C"/>
    <w:rsid w:val="002A7518"/>
    <w:rsid w:val="002B05F7"/>
    <w:rsid w:val="002C2B22"/>
    <w:rsid w:val="002F1F1A"/>
    <w:rsid w:val="0037613B"/>
    <w:rsid w:val="003A5C08"/>
    <w:rsid w:val="003B0CF6"/>
    <w:rsid w:val="003C3F3D"/>
    <w:rsid w:val="003D31A7"/>
    <w:rsid w:val="003F29D2"/>
    <w:rsid w:val="0040086B"/>
    <w:rsid w:val="004348D5"/>
    <w:rsid w:val="0047331E"/>
    <w:rsid w:val="004A4BD8"/>
    <w:rsid w:val="004D2CAC"/>
    <w:rsid w:val="004E41C0"/>
    <w:rsid w:val="004F7F3D"/>
    <w:rsid w:val="0050548B"/>
    <w:rsid w:val="0052282F"/>
    <w:rsid w:val="005253BC"/>
    <w:rsid w:val="00533C85"/>
    <w:rsid w:val="00550398"/>
    <w:rsid w:val="00553B1C"/>
    <w:rsid w:val="00555B2D"/>
    <w:rsid w:val="005635BE"/>
    <w:rsid w:val="00574EF2"/>
    <w:rsid w:val="005A0589"/>
    <w:rsid w:val="005B5B31"/>
    <w:rsid w:val="005D7EDA"/>
    <w:rsid w:val="0060370D"/>
    <w:rsid w:val="0063093C"/>
    <w:rsid w:val="00643CEA"/>
    <w:rsid w:val="006A4C7C"/>
    <w:rsid w:val="006B4B3B"/>
    <w:rsid w:val="006B60F0"/>
    <w:rsid w:val="006C129C"/>
    <w:rsid w:val="006C14B1"/>
    <w:rsid w:val="007146EF"/>
    <w:rsid w:val="007231D6"/>
    <w:rsid w:val="0073664D"/>
    <w:rsid w:val="00751955"/>
    <w:rsid w:val="007A05CF"/>
    <w:rsid w:val="007C661E"/>
    <w:rsid w:val="007D1818"/>
    <w:rsid w:val="007E5E9F"/>
    <w:rsid w:val="00813F1E"/>
    <w:rsid w:val="008A12C8"/>
    <w:rsid w:val="008B0E9E"/>
    <w:rsid w:val="008E4281"/>
    <w:rsid w:val="00900FA9"/>
    <w:rsid w:val="0092353D"/>
    <w:rsid w:val="00924410"/>
    <w:rsid w:val="00926436"/>
    <w:rsid w:val="00943553"/>
    <w:rsid w:val="00946B78"/>
    <w:rsid w:val="009725FC"/>
    <w:rsid w:val="00995A87"/>
    <w:rsid w:val="009A7A37"/>
    <w:rsid w:val="00A2116E"/>
    <w:rsid w:val="00A228F3"/>
    <w:rsid w:val="00A603A4"/>
    <w:rsid w:val="00A61BB9"/>
    <w:rsid w:val="00A72FC1"/>
    <w:rsid w:val="00A84577"/>
    <w:rsid w:val="00AB0891"/>
    <w:rsid w:val="00AD2BB6"/>
    <w:rsid w:val="00AE332C"/>
    <w:rsid w:val="00B107D2"/>
    <w:rsid w:val="00B57EED"/>
    <w:rsid w:val="00C46567"/>
    <w:rsid w:val="00C76142"/>
    <w:rsid w:val="00C77760"/>
    <w:rsid w:val="00CE38E5"/>
    <w:rsid w:val="00D0740B"/>
    <w:rsid w:val="00D21B37"/>
    <w:rsid w:val="00D22D57"/>
    <w:rsid w:val="00D2310A"/>
    <w:rsid w:val="00D33FE1"/>
    <w:rsid w:val="00D347F8"/>
    <w:rsid w:val="00D46621"/>
    <w:rsid w:val="00D52D87"/>
    <w:rsid w:val="00D76609"/>
    <w:rsid w:val="00D94959"/>
    <w:rsid w:val="00D95BA4"/>
    <w:rsid w:val="00DD5531"/>
    <w:rsid w:val="00DF1E16"/>
    <w:rsid w:val="00DF63C4"/>
    <w:rsid w:val="00E00A6E"/>
    <w:rsid w:val="00E16C0D"/>
    <w:rsid w:val="00E33ECD"/>
    <w:rsid w:val="00E342A9"/>
    <w:rsid w:val="00E47B55"/>
    <w:rsid w:val="00E52DC0"/>
    <w:rsid w:val="00E924DD"/>
    <w:rsid w:val="00EB6CC4"/>
    <w:rsid w:val="00F064C4"/>
    <w:rsid w:val="00F31EBF"/>
    <w:rsid w:val="00F64707"/>
    <w:rsid w:val="00F82803"/>
    <w:rsid w:val="00F93688"/>
    <w:rsid w:val="00FA59AA"/>
    <w:rsid w:val="00FB3785"/>
    <w:rsid w:val="00FC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0915E03"/>
  <w15:docId w15:val="{C00A6625-C663-4909-A6D7-27A8724A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B60F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D5531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760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77760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2A034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034C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2A034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34C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2A034C"/>
    <w:rPr>
      <w:b/>
      <w:bCs/>
      <w:sz w:val="24"/>
      <w:szCs w:val="24"/>
    </w:rPr>
  </w:style>
  <w:style w:type="paragraph" w:customStyle="1" w:styleId="Default">
    <w:name w:val="Default"/>
    <w:rsid w:val="007A05CF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rsid w:val="008A12C8"/>
  </w:style>
  <w:style w:type="paragraph" w:styleId="Tekstpodstawowy">
    <w:name w:val="Body Text"/>
    <w:basedOn w:val="Normalny"/>
    <w:link w:val="TekstpodstawowyZnak1"/>
    <w:rsid w:val="00813F1E"/>
    <w:pPr>
      <w:suppressAutoHyphens/>
      <w:spacing w:line="100" w:lineRule="atLeast"/>
      <w:jc w:val="both"/>
    </w:pPr>
    <w:rPr>
      <w:rFonts w:ascii="Arial Narrow" w:eastAsia="Times New Roman" w:hAnsi="Arial Narrow" w:cs="Arial Narrow"/>
      <w:color w:val="000000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813F1E"/>
  </w:style>
  <w:style w:type="character" w:customStyle="1" w:styleId="TekstpodstawowyZnak1">
    <w:name w:val="Tekst podstawowy Znak1"/>
    <w:link w:val="Tekstpodstawowy"/>
    <w:rsid w:val="00813F1E"/>
    <w:rPr>
      <w:rFonts w:ascii="Arial Narrow" w:eastAsia="Times New Roman" w:hAnsi="Arial Narrow" w:cs="Arial Narrow"/>
      <w:color w:val="000000"/>
      <w:kern w:val="1"/>
      <w:sz w:val="24"/>
      <w:szCs w:val="24"/>
    </w:rPr>
  </w:style>
  <w:style w:type="paragraph" w:customStyle="1" w:styleId="p3">
    <w:name w:val="p3"/>
    <w:basedOn w:val="Normalny"/>
    <w:link w:val="p3Znak"/>
    <w:rsid w:val="00924410"/>
    <w:pPr>
      <w:spacing w:line="240" w:lineRule="atLeast"/>
    </w:pPr>
    <w:rPr>
      <w:rFonts w:ascii="GoudyOldStylePl" w:eastAsia="Times New Roman" w:hAnsi="GoudyOldStylePl" w:cs="Times New Roman"/>
      <w:sz w:val="24"/>
    </w:rPr>
  </w:style>
  <w:style w:type="character" w:customStyle="1" w:styleId="p3Znak">
    <w:name w:val="p3 Znak"/>
    <w:link w:val="p3"/>
    <w:rsid w:val="00924410"/>
    <w:rPr>
      <w:rFonts w:ascii="GoudyOldStylePl" w:eastAsia="Times New Roman" w:hAnsi="GoudyOldStyleP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29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2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la@szafir-mory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llegiu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ola@szafir-moryn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ola@szafir-moryn.p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1420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Links>
    <vt:vector size="12" baseType="variant">
      <vt:variant>
        <vt:i4>7405569</vt:i4>
      </vt:variant>
      <vt:variant>
        <vt:i4>3</vt:i4>
      </vt:variant>
      <vt:variant>
        <vt:i4>0</vt:i4>
      </vt:variant>
      <vt:variant>
        <vt:i4>5</vt:i4>
      </vt:variant>
      <vt:variant>
        <vt:lpwstr>mailto:mariola@szafir-moryn.pl</vt:lpwstr>
      </vt:variant>
      <vt:variant>
        <vt:lpwstr/>
      </vt:variant>
      <vt:variant>
        <vt:i4>7405569</vt:i4>
      </vt:variant>
      <vt:variant>
        <vt:i4>0</vt:i4>
      </vt:variant>
      <vt:variant>
        <vt:i4>0</vt:i4>
      </vt:variant>
      <vt:variant>
        <vt:i4>5</vt:i4>
      </vt:variant>
      <vt:variant>
        <vt:lpwstr>mailto:mariola@szafir-moryn.pl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cp:lastModifiedBy>MK</cp:lastModifiedBy>
  <cp:revision>3</cp:revision>
  <dcterms:created xsi:type="dcterms:W3CDTF">2017-04-12T19:36:00Z</dcterms:created>
  <dcterms:modified xsi:type="dcterms:W3CDTF">2017-04-12T19:56:00Z</dcterms:modified>
</cp:coreProperties>
</file>